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4EAE5E91">
        <w:tc>
          <w:tcPr>
            <w:tcW w:w="7088" w:type="dxa"/>
            <w:tcMar>
              <w:left w:w="0" w:type="dxa"/>
              <w:right w:w="0" w:type="dxa"/>
            </w:tcMar>
          </w:tcPr>
          <w:p w14:paraId="44C845AB" w14:textId="6497B452" w:rsidR="008F0375" w:rsidRPr="001261F8" w:rsidRDefault="00C45975" w:rsidP="4EAE5E91">
            <w:pPr>
              <w:tabs>
                <w:tab w:val="left" w:pos="567"/>
              </w:tabs>
              <w:spacing w:before="240"/>
              <w:jc w:val="both"/>
              <w:rPr>
                <w:b/>
                <w:bCs/>
              </w:rPr>
            </w:pPr>
            <w:bookmarkStart w:id="0" w:name="_Hlk129359850"/>
            <w:r w:rsidRPr="4EAE5E91">
              <w:rPr>
                <w:b/>
                <w:bCs/>
              </w:rPr>
              <w:t xml:space="preserve">Climate Risk and Vulnerability Assessment of Crop Farming </w:t>
            </w:r>
          </w:p>
          <w:p w14:paraId="50D7D867" w14:textId="096A1F41" w:rsidR="008F0375" w:rsidRPr="001261F8" w:rsidRDefault="00C45975" w:rsidP="4EAE5E91">
            <w:pPr>
              <w:tabs>
                <w:tab w:val="left" w:pos="567"/>
              </w:tabs>
              <w:spacing w:before="240"/>
              <w:jc w:val="both"/>
              <w:rPr>
                <w:b/>
                <w:bCs/>
              </w:rPr>
            </w:pPr>
            <w:r w:rsidRPr="4EAE5E91">
              <w:rPr>
                <w:b/>
                <w:bCs/>
              </w:rPr>
              <w:t xml:space="preserve">and Animal Husbandry sectors of Ukraine </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50893666" w14:textId="77777777" w:rsidR="00C45975" w:rsidRPr="00BB6FF1" w:rsidRDefault="00C45975" w:rsidP="00C45975">
            <w:pPr>
              <w:tabs>
                <w:tab w:val="left" w:pos="567"/>
              </w:tabs>
              <w:spacing w:after="0"/>
              <w:jc w:val="both"/>
              <w:rPr>
                <w:rFonts w:cs="Arial"/>
                <w:b/>
              </w:rPr>
            </w:pPr>
            <w:r w:rsidRPr="00BB6FF1">
              <w:rPr>
                <w:rFonts w:cs="Arial"/>
                <w:b/>
              </w:rPr>
              <w:t>21.9025.4-012.00</w:t>
            </w:r>
          </w:p>
          <w:p w14:paraId="263A4F16" w14:textId="611D4461" w:rsidR="008F0375" w:rsidRPr="001261F8" w:rsidRDefault="00C45975" w:rsidP="00C45975">
            <w:pPr>
              <w:tabs>
                <w:tab w:val="left" w:pos="567"/>
              </w:tabs>
              <w:jc w:val="both"/>
              <w:rPr>
                <w:b/>
              </w:rPr>
            </w:pPr>
            <w:r w:rsidRPr="00BB6FF1">
              <w:rPr>
                <w:rFonts w:cs="Arial"/>
                <w:b/>
              </w:rPr>
              <w:t>(</w:t>
            </w:r>
            <w:r>
              <w:rPr>
                <w:rFonts w:cs="Arial"/>
                <w:b/>
              </w:rPr>
              <w:t>10</w:t>
            </w:r>
            <w:r w:rsidRPr="00BB6FF1">
              <w:rPr>
                <w:rFonts w:cs="Arial"/>
                <w:b/>
              </w:rPr>
              <w:t>0%)</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0C64A958" w:rsidR="008F0375" w:rsidRPr="00CA4C50" w:rsidRDefault="008F0375" w:rsidP="00786DEA">
      <w:pPr>
        <w:pStyle w:val="ListParagraph"/>
        <w:numPr>
          <w:ilvl w:val="0"/>
          <w:numId w:val="6"/>
        </w:numPr>
        <w:tabs>
          <w:tab w:val="left" w:pos="284"/>
        </w:tabs>
        <w:ind w:left="0" w:firstLine="0"/>
        <w:jc w:val="both"/>
        <w:rPr>
          <w:b/>
          <w:bCs/>
        </w:rPr>
      </w:pPr>
      <w:r w:rsidRPr="25BF2340">
        <w:rPr>
          <w:b/>
          <w:bCs/>
        </w:rPr>
        <w:t>List of abbreviations</w:t>
      </w:r>
      <w:bookmarkEnd w:id="1"/>
      <w:bookmarkEnd w:id="2"/>
      <w:bookmarkEnd w:id="3"/>
      <w:r w:rsidR="00931BA3">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531D00BD" w14:textId="572EFFFF" w:rsidR="00C45975" w:rsidRPr="00BB6FF1" w:rsidRDefault="00C45975" w:rsidP="00C45975">
      <w:pPr>
        <w:spacing w:line="259" w:lineRule="auto"/>
        <w:ind w:left="1701" w:hanging="1701"/>
        <w:jc w:val="both"/>
      </w:pPr>
      <w:r w:rsidRPr="00C45975">
        <w:t>BMUV</w:t>
      </w:r>
      <w:r>
        <w:tab/>
      </w:r>
      <w:r w:rsidRPr="00C45975">
        <w:t>Federal Ministry for the Environment, Nuclear Safety and Consumer Protection</w:t>
      </w:r>
    </w:p>
    <w:p w14:paraId="1AB22D2D" w14:textId="77777777" w:rsidR="00C45975" w:rsidRPr="00C45975" w:rsidRDefault="00C45975" w:rsidP="00C45975">
      <w:pPr>
        <w:spacing w:line="259" w:lineRule="auto"/>
        <w:ind w:left="1701" w:hanging="1701"/>
        <w:jc w:val="both"/>
      </w:pPr>
      <w:r w:rsidRPr="00C45975">
        <w:t>IKI</w:t>
      </w:r>
      <w:r w:rsidRPr="00C45975">
        <w:tab/>
        <w:t>International Climate Initiative</w:t>
      </w:r>
    </w:p>
    <w:p w14:paraId="407BDB02" w14:textId="77777777" w:rsidR="00C45975" w:rsidRPr="00C45975" w:rsidRDefault="00C45975" w:rsidP="00C45975">
      <w:pPr>
        <w:spacing w:line="259" w:lineRule="auto"/>
        <w:ind w:left="1701" w:hanging="1701"/>
        <w:jc w:val="both"/>
      </w:pPr>
      <w:r w:rsidRPr="00C45975">
        <w:t>PA</w:t>
      </w:r>
      <w:r w:rsidRPr="00C45975">
        <w:tab/>
        <w:t>Paris Agreement</w:t>
      </w:r>
    </w:p>
    <w:p w14:paraId="6A8DB663" w14:textId="77777777" w:rsidR="00C45975" w:rsidRPr="00C45975" w:rsidRDefault="00C45975" w:rsidP="00C45975">
      <w:pPr>
        <w:spacing w:line="259" w:lineRule="auto"/>
        <w:ind w:left="1701" w:hanging="1701"/>
        <w:jc w:val="both"/>
      </w:pPr>
      <w:r w:rsidRPr="00C45975">
        <w:t>OECD</w:t>
      </w:r>
      <w:r w:rsidRPr="00C45975">
        <w:tab/>
        <w:t>Organisation for Economic Co-operation and Development</w:t>
      </w:r>
    </w:p>
    <w:p w14:paraId="599AEBEC" w14:textId="77777777" w:rsidR="00C45975" w:rsidRPr="00C45975" w:rsidRDefault="00C45975" w:rsidP="00C45975">
      <w:pPr>
        <w:spacing w:line="259" w:lineRule="auto"/>
        <w:ind w:left="1701" w:hanging="1701"/>
        <w:jc w:val="both"/>
      </w:pPr>
      <w:r w:rsidRPr="00C45975">
        <w:t>EBA</w:t>
      </w:r>
      <w:r w:rsidRPr="00C45975">
        <w:tab/>
        <w:t>European Business Association</w:t>
      </w:r>
    </w:p>
    <w:p w14:paraId="2759B585" w14:textId="77777777" w:rsidR="00C45975" w:rsidRPr="00BB6FF1" w:rsidRDefault="00C45975" w:rsidP="00C45975">
      <w:pPr>
        <w:spacing w:line="259" w:lineRule="auto"/>
        <w:ind w:left="1701" w:hanging="1701"/>
        <w:jc w:val="both"/>
      </w:pPr>
      <w:r w:rsidRPr="00C45975">
        <w:t>IEF</w:t>
      </w:r>
      <w:r w:rsidRPr="00C45975">
        <w:tab/>
        <w:t>Institute for Economics and Forecasting of the National Academy of Sciences of Ukraine</w:t>
      </w:r>
    </w:p>
    <w:p w14:paraId="379581AA" w14:textId="77777777" w:rsidR="00C45975" w:rsidRPr="00BB6FF1" w:rsidRDefault="00C45975" w:rsidP="00C45975">
      <w:pPr>
        <w:spacing w:line="259" w:lineRule="auto"/>
        <w:ind w:left="1701" w:hanging="1701"/>
        <w:jc w:val="both"/>
      </w:pPr>
      <w:r w:rsidRPr="00C45975">
        <w:t>NDC</w:t>
      </w:r>
      <w:r w:rsidRPr="00C45975">
        <w:tab/>
        <w:t>Nationally Determined Contribution</w:t>
      </w:r>
    </w:p>
    <w:p w14:paraId="1084D646" w14:textId="411FBE31" w:rsidR="00C45975" w:rsidRDefault="00C45975" w:rsidP="00C45975">
      <w:pPr>
        <w:spacing w:line="259" w:lineRule="auto"/>
        <w:ind w:left="1701" w:hanging="1701"/>
        <w:jc w:val="both"/>
      </w:pPr>
      <w:r w:rsidRPr="00C45975">
        <w:t>MRV</w:t>
      </w:r>
      <w:r w:rsidRPr="00C45975">
        <w:tab/>
        <w:t>Monitoring, Reporting and Verification</w:t>
      </w:r>
    </w:p>
    <w:p w14:paraId="7FAD0E5C" w14:textId="3A592318" w:rsidR="00A37DCE" w:rsidRDefault="00A37DCE" w:rsidP="001F6F36">
      <w:pPr>
        <w:ind w:left="1701" w:hanging="1701"/>
        <w:jc w:val="both"/>
      </w:pPr>
      <w:r w:rsidRPr="00A37DCE">
        <w:t>CRVA</w:t>
      </w:r>
      <w:r>
        <w:tab/>
      </w:r>
      <w:r w:rsidRPr="00A37DCE">
        <w:t>Climate Risk and Vulnerability Assessment</w:t>
      </w:r>
    </w:p>
    <w:p w14:paraId="778E4824" w14:textId="61039C63" w:rsidR="00FC37A3" w:rsidRDefault="00FC37A3" w:rsidP="001F6F36">
      <w:pPr>
        <w:ind w:left="1701" w:hanging="1701"/>
        <w:jc w:val="both"/>
      </w:pPr>
      <w:r w:rsidRPr="00FC37A3">
        <w:t>IPCC</w:t>
      </w:r>
      <w:r>
        <w:tab/>
      </w:r>
      <w:r w:rsidRPr="00FC37A3">
        <w:t xml:space="preserve">Intergovernmental Panel on Climate Change </w:t>
      </w:r>
    </w:p>
    <w:p w14:paraId="1BC55E89" w14:textId="34C07721" w:rsidR="002C57C5" w:rsidRDefault="00C65667" w:rsidP="002C57C5">
      <w:pPr>
        <w:ind w:left="1701" w:hanging="1701"/>
        <w:jc w:val="both"/>
      </w:pPr>
      <w:r w:rsidRPr="00C65667">
        <w:t>CID</w:t>
      </w:r>
      <w:r>
        <w:tab/>
      </w:r>
      <w:r w:rsidRPr="00C65667">
        <w:t>Climatic Impact Drivers</w:t>
      </w:r>
    </w:p>
    <w:p w14:paraId="05D00B5B" w14:textId="7DC87ACB" w:rsidR="002C57C5" w:rsidRDefault="002C57C5" w:rsidP="002C57C5">
      <w:pPr>
        <w:ind w:left="1701" w:hanging="1701"/>
        <w:jc w:val="both"/>
      </w:pPr>
      <w:r w:rsidRPr="00D712EA">
        <w:rPr>
          <w:lang w:val="en-US"/>
        </w:rPr>
        <w:t>GIS</w:t>
      </w:r>
      <w:r>
        <w:rPr>
          <w:lang w:val="en-US"/>
        </w:rPr>
        <w:tab/>
      </w:r>
      <w:r w:rsidRPr="00D712EA">
        <w:rPr>
          <w:lang w:val="en-US"/>
        </w:rPr>
        <w:t>Geographic Information System</w:t>
      </w:r>
    </w:p>
    <w:p w14:paraId="20AB4F75" w14:textId="4FEE58C3"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Pr="002A43F0" w:rsidRDefault="008F0375" w:rsidP="001F6F36">
      <w:pPr>
        <w:ind w:left="1701" w:hanging="1701"/>
        <w:jc w:val="both"/>
      </w:pPr>
      <w:r>
        <w:t>ToRs</w:t>
      </w:r>
      <w:r>
        <w:tab/>
        <w:t>Terms of reference</w:t>
      </w:r>
    </w:p>
    <w:bookmarkEnd w:id="4"/>
    <w:p w14:paraId="56FBF003" w14:textId="77777777" w:rsidR="008F0375" w:rsidRPr="002A43F0" w:rsidRDefault="008F0375" w:rsidP="001F6F36">
      <w:pPr>
        <w:spacing w:line="259" w:lineRule="auto"/>
        <w:jc w:val="both"/>
      </w:pPr>
      <w:r>
        <w:br w:type="page"/>
      </w:r>
    </w:p>
    <w:p w14:paraId="046FC816" w14:textId="2D597723" w:rsidR="008F0375" w:rsidRPr="00A460FE" w:rsidRDefault="008F0375" w:rsidP="00786DEA">
      <w:pPr>
        <w:pStyle w:val="ListParagraph"/>
        <w:numPr>
          <w:ilvl w:val="0"/>
          <w:numId w:val="6"/>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600EED7F" w14:textId="72036E29" w:rsidR="00C45975" w:rsidRDefault="00C45975" w:rsidP="00C45975">
      <w:pPr>
        <w:jc w:val="both"/>
      </w:pPr>
      <w:r>
        <w:t xml:space="preserve">The project “Promoting Green Deal Readiness in the Eastern Partnership Countries” (PROGRESS) is funded by the International Climate Initiative (IKI) of the German Federal Government and is implemented by the Deutsche Gesellschaft für Internationale Zusammenarbeit (GIZ) GmbH, as the lead agency, in partnership with the Organisation for Economic Co-operation and Development (OECD), the Regional Environmental Centre for the Caucasus (REC), the European Business Association (EBA) Moldova and the Institute for Economics and Forecasting of the National Academy of Sciences of Ukraine (IEF). The project supports the countries of the Eastern Partnership in their transition to climate-oriented, resilient, and green economic development. </w:t>
      </w:r>
    </w:p>
    <w:p w14:paraId="37BA1354" w14:textId="77777777" w:rsidR="00C45975" w:rsidRDefault="00C45975" w:rsidP="00C45975">
      <w:pPr>
        <w:jc w:val="both"/>
      </w:pPr>
      <w:r>
        <w:t xml:space="preserve">The project aims to support the Eastern Partnership (EaP) countries to achieve long-term mitigation and sustainable development consistent with the EU Green Deal objectives and 1.5°C pathways of the Paris Agreement thus supporting key stakeholders in selected sectors and regions in transitioning towards climate-oriented, resilient and green economic development. PROGRESS supports the introduction of more sustainable production patterns in various agricultural value chains in the partner countries through the improvement of institutional framework conditions as well as measures in the related industrial and financial sectors. </w:t>
      </w:r>
    </w:p>
    <w:p w14:paraId="78845075" w14:textId="77777777" w:rsidR="00C45975" w:rsidRDefault="00C45975" w:rsidP="00C45975">
      <w:pPr>
        <w:jc w:val="both"/>
      </w:pPr>
      <w:r>
        <w:t xml:space="preserve">EU4ClimateResilience is jointly co-financed by the European Union and the Federal Ministry for the Environment, Nuclear Safety and Consumer Protection (BMUV), and implemented by GIZ and OECD. The Action and the BMUV-funded project ‘Promoting Green Deal Readiness in the Eastern Partnership Countries’ (PROGRESS) are complementary since PROGRESS also aims to support EaP countries in the context of the EU Green Deal. This complementarity and implementation of both the Action and PROGRESS by GIZ and OECD therefore reflects the Team Europe approach. </w:t>
      </w:r>
    </w:p>
    <w:p w14:paraId="070F9BA2" w14:textId="77777777" w:rsidR="00C45975" w:rsidRDefault="00C45975" w:rsidP="00C45975">
      <w:pPr>
        <w:jc w:val="both"/>
      </w:pPr>
      <w:r>
        <w:t>The Overall Objective of the Action is to support the green transition, enhance decarbonisation, boost energy security and increase resilience to counter the effects of climate change in the EaP countries.</w:t>
      </w:r>
    </w:p>
    <w:p w14:paraId="7CD24487" w14:textId="77777777" w:rsidR="00C45975" w:rsidRDefault="00C45975" w:rsidP="00C45975">
      <w:pPr>
        <w:jc w:val="both"/>
      </w:pPr>
      <w:r>
        <w:t>The Action supports the Eastern Partnership (EaP) countries in improving climate change and adaptation policies to achieve the mitigation and adaptation goals and targets under the Paris Agreement (PA) and related to bilateral agreements with the EU. This is achieved inter alia by technical support for the NDC 2025 update, improving the regulatory framework as well as further improving the institutional capacities to update the Nationally Determined Contribution (NDC), elaborate and implement Monitoring, Reporting and Verification (MRV) systems and mainstream climate change into sectoral and regional policies. The Action also acts on a local level by supporting the implementation of local climate adaptation projects, increasing the preparedness and resilience of cities and municipalities against short- and long-term climate risks. To mobilise additional sustainable investments, the introduction of innovative financial instruments such as green bonds will be supported.</w:t>
      </w:r>
    </w:p>
    <w:p w14:paraId="0C178482" w14:textId="508BA0DB" w:rsidR="00C45975" w:rsidRDefault="00C45975" w:rsidP="00C45975">
      <w:pPr>
        <w:jc w:val="both"/>
      </w:pPr>
      <w:r w:rsidRPr="00C45975">
        <w:t>EU4ClimateResilience and PROGRESS are complementary, enhancing the effectiveness of both initiatives. While EU4ClimateResilience focuses on broad climate resilience, adaptation and decarbonization, PROGRESS concentrates on preparing EaP countries specifically for the EU Green Deal in the agricultural sector. This coordination ensures that efforts are not duplicated but instead strategically aligned, reflecting the collaborative nature of the Team Europe approach.</w:t>
      </w:r>
    </w:p>
    <w:p w14:paraId="412EC252" w14:textId="3E212222" w:rsidR="00C45975" w:rsidRDefault="00C45975" w:rsidP="00C45975">
      <w:pPr>
        <w:jc w:val="both"/>
      </w:pPr>
      <w:r>
        <w:t>The Objective of the</w:t>
      </w:r>
      <w:r w:rsidR="00A37DCE">
        <w:t xml:space="preserve"> </w:t>
      </w:r>
      <w:r w:rsidR="00A37DCE" w:rsidRPr="00A37DCE">
        <w:t>Climate Risk and Vulnerability Assessment (CRVA) for the crop farming and animal husbandry sectors in Ukraine would be to identify, analyze, and assess the specific climate-related risks and vulnerabilities affecting these sectors. The assessment aims to understand the extent to which these agricultural sectors are exposed to climate variability and change, such as increased temperatures, altered precipitation patterns, and extreme weather events.</w:t>
      </w:r>
    </w:p>
    <w:p w14:paraId="299BF577" w14:textId="7500F7C9" w:rsidR="00C45975" w:rsidRDefault="00C45975" w:rsidP="00C45975">
      <w:pPr>
        <w:jc w:val="both"/>
      </w:pPr>
      <w:r>
        <w:t>.</w:t>
      </w:r>
    </w:p>
    <w:p w14:paraId="6963F013" w14:textId="483807A3" w:rsidR="00A37DCE" w:rsidRPr="00A20228" w:rsidRDefault="00A37DCE" w:rsidP="00C45975">
      <w:pPr>
        <w:jc w:val="both"/>
        <w:rPr>
          <w:lang w:val="en-US"/>
        </w:rPr>
      </w:pPr>
      <w:r>
        <w:lastRenderedPageBreak/>
        <w:t>Expected results from the Climate Risk and Vulnerability Assessment (CRVA) for Ukraine’s crop farming and animal husbandry sectors will include Risk</w:t>
      </w:r>
      <w:r w:rsidR="00CB0BE0">
        <w:t xml:space="preserve"> </w:t>
      </w:r>
      <w:r>
        <w:t xml:space="preserve">and Vulnerability </w:t>
      </w:r>
      <w:r w:rsidR="00CB0BE0">
        <w:t>Maps</w:t>
      </w:r>
      <w:r>
        <w:t xml:space="preserve">: </w:t>
      </w:r>
      <w:r w:rsidRPr="00A37DCE">
        <w:rPr>
          <w:lang w:val="en-US"/>
        </w:rPr>
        <w:t>d</w:t>
      </w:r>
      <w:r>
        <w:t xml:space="preserve">etailed geographic maps and profiles indicating areas with high climate risk for specific crops and livestock, showing which regions and farming systems are most susceptible to climate impacts. </w:t>
      </w:r>
      <w:r w:rsidRPr="00A37DCE">
        <w:t>Assessing Vulnerabilities: Evaluating the susceptibility of crops and livestock to these climate risks, factoring in aspects like regional differences, soil health, water availability, and crop/livestock types.</w:t>
      </w:r>
      <w:r w:rsidR="00E81CB0">
        <w:t xml:space="preserve"> CRVA will include calculation and visualization of climate change impacts, overall mean and maximum vulnerability of sectors. </w:t>
      </w:r>
      <w:r w:rsidRPr="00A37DCE">
        <w:rPr>
          <w:lang w:val="en-US"/>
        </w:rPr>
        <w:t xml:space="preserve">Moreover, </w:t>
      </w:r>
      <w:r>
        <w:t xml:space="preserve">CRVA will include </w:t>
      </w:r>
      <w:r w:rsidRPr="00A37DCE">
        <w:rPr>
          <w:lang w:val="en-US"/>
        </w:rPr>
        <w:t>recommendations and conclusions for the Ukrainian government</w:t>
      </w:r>
      <w:r>
        <w:rPr>
          <w:lang w:val="en-US"/>
        </w:rPr>
        <w:t xml:space="preserve"> </w:t>
      </w:r>
      <w:r w:rsidR="00E81CB0">
        <w:rPr>
          <w:lang w:val="en-US"/>
        </w:rPr>
        <w:t xml:space="preserve">to </w:t>
      </w:r>
      <w:r w:rsidR="00E81CB0" w:rsidRPr="00E81CB0">
        <w:rPr>
          <w:lang w:val="en-US"/>
        </w:rPr>
        <w:t>National Strategy on Adaptation to Climate change</w:t>
      </w:r>
      <w:r w:rsidR="00E81CB0">
        <w:rPr>
          <w:lang w:val="en-US"/>
        </w:rPr>
        <w:t xml:space="preserve"> </w:t>
      </w:r>
      <w:r>
        <w:rPr>
          <w:lang w:val="en-US"/>
        </w:rPr>
        <w:t xml:space="preserve">and </w:t>
      </w:r>
      <w:r w:rsidRPr="00A37DCE">
        <w:rPr>
          <w:lang w:val="en-US"/>
        </w:rPr>
        <w:t>other legislative documents</w:t>
      </w:r>
      <w:r>
        <w:rPr>
          <w:lang w:val="uk-UA"/>
        </w:rPr>
        <w:t>.</w:t>
      </w:r>
    </w:p>
    <w:p w14:paraId="17DC72D8" w14:textId="5901C469" w:rsidR="00A20228" w:rsidRPr="00A20228" w:rsidRDefault="00A20228" w:rsidP="00A20228">
      <w:pPr>
        <w:spacing w:after="120" w:line="276" w:lineRule="auto"/>
        <w:jc w:val="both"/>
      </w:pPr>
      <w:r w:rsidRPr="00A20228">
        <w:t xml:space="preserve">The abovementioned enquiries have been addressed from the Ministries within the protocol meeting between </w:t>
      </w:r>
      <w:bookmarkStart w:id="10" w:name="_Hlk175414822"/>
      <w:r w:rsidRPr="00A20228">
        <w:t xml:space="preserve">PROGRESS GIZ Ukraine and </w:t>
      </w:r>
      <w:r w:rsidR="00290048" w:rsidRPr="00290048">
        <w:t>Ministry of Agrarian Policy and Food of Ukraine</w:t>
      </w:r>
      <w:r w:rsidRPr="00A20228">
        <w:t xml:space="preserve"> </w:t>
      </w:r>
      <w:bookmarkEnd w:id="10"/>
      <w:r w:rsidRPr="00A20228">
        <w:t>on the 11</w:t>
      </w:r>
      <w:r w:rsidRPr="00A20228">
        <w:rPr>
          <w:vertAlign w:val="superscript"/>
        </w:rPr>
        <w:t>th</w:t>
      </w:r>
      <w:r w:rsidRPr="00A20228">
        <w:t xml:space="preserve"> March 2024, protocol meeting between PROGRESS GIZ Ukraine and </w:t>
      </w:r>
      <w:r w:rsidR="0080430D" w:rsidRPr="0080430D">
        <w:t>Ministry of Environmental Protection and Natural Resources of Ukraine</w:t>
      </w:r>
      <w:r w:rsidRPr="00A20228">
        <w:t xml:space="preserve"> on the 21</w:t>
      </w:r>
      <w:r w:rsidRPr="00A20228">
        <w:rPr>
          <w:vertAlign w:val="superscript"/>
        </w:rPr>
        <w:t>st</w:t>
      </w:r>
      <w:r w:rsidRPr="00A20228">
        <w:t xml:space="preserve"> June 2024, joint protocol meeting between CCIG PROGRESS UA – GIZ, OECD, IEF and </w:t>
      </w:r>
      <w:r w:rsidR="00290048" w:rsidRPr="00290048">
        <w:t>Ministry of Agrarian Policy and Food of Ukraine</w:t>
      </w:r>
      <w:r w:rsidRPr="00A20228">
        <w:t xml:space="preserve">, </w:t>
      </w:r>
      <w:r w:rsidR="0080430D" w:rsidRPr="0080430D">
        <w:t>Ministry of Environmental Protection and Natural Resources of Ukraine</w:t>
      </w:r>
      <w:r w:rsidRPr="00A20228">
        <w:t xml:space="preserve"> on the 24</w:t>
      </w:r>
      <w:r w:rsidRPr="00A20228">
        <w:rPr>
          <w:vertAlign w:val="superscript"/>
        </w:rPr>
        <w:t>th</w:t>
      </w:r>
      <w:r w:rsidRPr="00A20228">
        <w:t xml:space="preserve"> June 2024, 1st Round Table of Local Partners Coordination Group of PROGRESS Ukraine on the 10th July 2024, and reflect the need of support to the Government of Ukraine in development and further implementation of the National Strategy of ecological security and adaptation to climate change 2030, especially in Agriculture and Food Sector.</w:t>
      </w:r>
    </w:p>
    <w:p w14:paraId="751A3A11" w14:textId="77777777" w:rsidR="007775C0" w:rsidRPr="007775C0" w:rsidRDefault="007775C0" w:rsidP="00C45975">
      <w:pPr>
        <w:jc w:val="both"/>
      </w:pPr>
    </w:p>
    <w:p w14:paraId="2FAA2518" w14:textId="773483E0" w:rsidR="00E35F1E" w:rsidRDefault="008F0375" w:rsidP="00786DEA">
      <w:pPr>
        <w:pStyle w:val="ListParagraph"/>
        <w:numPr>
          <w:ilvl w:val="0"/>
          <w:numId w:val="6"/>
        </w:numPr>
        <w:tabs>
          <w:tab w:val="left" w:pos="284"/>
        </w:tabs>
        <w:ind w:left="0" w:firstLine="0"/>
        <w:jc w:val="both"/>
        <w:rPr>
          <w:b/>
        </w:rPr>
      </w:pPr>
      <w:bookmarkStart w:id="11" w:name="_Hlk119490425"/>
      <w:bookmarkStart w:id="12" w:name="_Ref508121704"/>
      <w:bookmarkStart w:id="13" w:name="_Ref508121798"/>
      <w:bookmarkStart w:id="14" w:name="_Ref508122104"/>
      <w:bookmarkStart w:id="15" w:name="_Ref508122514"/>
      <w:bookmarkStart w:id="16" w:name="_Ref508122551"/>
      <w:bookmarkStart w:id="17" w:name="_Ref508122617"/>
      <w:bookmarkStart w:id="18" w:name="_Toc508619996"/>
      <w:bookmarkStart w:id="19" w:name="_Toc119493822"/>
      <w:bookmarkStart w:id="20" w:name="_Toc127948110"/>
      <w:r w:rsidRPr="00A460FE">
        <w:rPr>
          <w:b/>
        </w:rPr>
        <w:t>Tasks to be performed by the contractor</w:t>
      </w:r>
      <w:bookmarkEnd w:id="11"/>
      <w:bookmarkEnd w:id="12"/>
      <w:bookmarkEnd w:id="13"/>
      <w:bookmarkEnd w:id="14"/>
      <w:bookmarkEnd w:id="15"/>
      <w:bookmarkEnd w:id="16"/>
      <w:bookmarkEnd w:id="17"/>
      <w:bookmarkEnd w:id="18"/>
      <w:bookmarkEnd w:id="19"/>
      <w:bookmarkEnd w:id="20"/>
    </w:p>
    <w:p w14:paraId="7B5BD6EC" w14:textId="77777777" w:rsidR="007C67CB" w:rsidRDefault="007C67CB" w:rsidP="007C67CB">
      <w:pPr>
        <w:pStyle w:val="ListParagraph"/>
        <w:tabs>
          <w:tab w:val="left" w:pos="284"/>
        </w:tabs>
        <w:ind w:left="0"/>
        <w:jc w:val="both"/>
        <w:rPr>
          <w:b/>
        </w:rPr>
      </w:pPr>
    </w:p>
    <w:p w14:paraId="7E3F01C5" w14:textId="362F531B" w:rsidR="00977254" w:rsidRPr="00A66046" w:rsidRDefault="00977254" w:rsidP="00786DEA">
      <w:pPr>
        <w:pStyle w:val="ListParagraph"/>
        <w:numPr>
          <w:ilvl w:val="1"/>
          <w:numId w:val="6"/>
        </w:numPr>
        <w:tabs>
          <w:tab w:val="left" w:pos="284"/>
        </w:tabs>
        <w:jc w:val="both"/>
        <w:rPr>
          <w:b/>
          <w:lang w:val="en-US"/>
        </w:rPr>
      </w:pPr>
      <w:r>
        <w:rPr>
          <w:b/>
          <w:lang w:val="en-US"/>
        </w:rPr>
        <w:t>T</w:t>
      </w:r>
      <w:r w:rsidR="00984404">
        <w:rPr>
          <w:b/>
          <w:lang w:val="en-US"/>
        </w:rPr>
        <w:t>asks</w:t>
      </w:r>
    </w:p>
    <w:p w14:paraId="49B0F4BE" w14:textId="24AA0241" w:rsidR="007775C0" w:rsidRPr="007775C0" w:rsidRDefault="00ED7487" w:rsidP="007775C0">
      <w:pPr>
        <w:jc w:val="both"/>
      </w:pPr>
      <w:r>
        <w:t>The contractor is responsible for providing the following</w:t>
      </w:r>
      <w:r w:rsidR="00CB5512">
        <w:t xml:space="preserve"> scope of</w:t>
      </w:r>
      <w:r>
        <w:t xml:space="preserve"> </w:t>
      </w:r>
      <w:r w:rsidR="002F24B7" w:rsidRPr="007C67CB">
        <w:t>work</w:t>
      </w:r>
      <w:r w:rsidR="007C67CB">
        <w:t>:</w:t>
      </w:r>
    </w:p>
    <w:p w14:paraId="201549CC" w14:textId="29253A4D" w:rsidR="007775C0" w:rsidRPr="007775C0" w:rsidRDefault="00CF42C3" w:rsidP="007C67CB">
      <w:pPr>
        <w:jc w:val="both"/>
        <w:rPr>
          <w:b/>
          <w:bCs/>
        </w:rPr>
      </w:pPr>
      <w:r w:rsidRPr="007775C0">
        <w:rPr>
          <w:b/>
          <w:bCs/>
        </w:rPr>
        <w:t>Preparation of Climate Risk and Vulnerability Assessment of Crop Farming and Animal Husbandry sectors of Ukraine</w:t>
      </w:r>
    </w:p>
    <w:p w14:paraId="388E6E75" w14:textId="62FE7099" w:rsidR="007C67CB" w:rsidRPr="00CF42C3" w:rsidRDefault="00CF42C3" w:rsidP="007C67CB">
      <w:pPr>
        <w:jc w:val="both"/>
        <w:rPr>
          <w:rFonts w:cs="Arial"/>
        </w:rPr>
      </w:pPr>
      <w:r w:rsidRPr="00CF42C3">
        <w:rPr>
          <w:rFonts w:cs="Arial"/>
          <w:b/>
          <w:bCs/>
        </w:rPr>
        <w:t>What:</w:t>
      </w:r>
      <w:r w:rsidRPr="00CF42C3">
        <w:rPr>
          <w:rFonts w:cs="Arial"/>
        </w:rPr>
        <w:t xml:space="preserve"> </w:t>
      </w:r>
      <w:r w:rsidR="00FC37A3">
        <w:rPr>
          <w:rFonts w:cs="Arial"/>
        </w:rPr>
        <w:t xml:space="preserve">prepare </w:t>
      </w:r>
      <w:r w:rsidRPr="00CF42C3">
        <w:rPr>
          <w:rFonts w:cs="Arial"/>
        </w:rPr>
        <w:t>analytical report with maps, diagrams, and description of vulnerability and risks of climate change for crop farming</w:t>
      </w:r>
      <w:r>
        <w:rPr>
          <w:rFonts w:cs="Arial"/>
        </w:rPr>
        <w:t xml:space="preserve"> and animal </w:t>
      </w:r>
      <w:r w:rsidR="00E930C3">
        <w:rPr>
          <w:rFonts w:cs="Arial"/>
        </w:rPr>
        <w:t>husbandry</w:t>
      </w:r>
      <w:r w:rsidRPr="00CF42C3">
        <w:rPr>
          <w:rFonts w:cs="Arial"/>
        </w:rPr>
        <w:t xml:space="preserve"> in Ukraine</w:t>
      </w:r>
      <w:r w:rsidR="005F5C72">
        <w:rPr>
          <w:rFonts w:cs="Arial"/>
        </w:rPr>
        <w:t>.</w:t>
      </w:r>
    </w:p>
    <w:p w14:paraId="3B0A332F" w14:textId="1F88D514" w:rsidR="00CF42C3" w:rsidRDefault="00CF42C3" w:rsidP="007C67CB">
      <w:pPr>
        <w:jc w:val="both"/>
        <w:rPr>
          <w:rFonts w:cs="Arial"/>
          <w:b/>
          <w:bCs/>
          <w:lang w:val="en-US"/>
        </w:rPr>
      </w:pPr>
      <w:r>
        <w:rPr>
          <w:rFonts w:cs="Arial"/>
          <w:b/>
          <w:bCs/>
          <w:lang w:val="en-US"/>
        </w:rPr>
        <w:t xml:space="preserve">Where: </w:t>
      </w:r>
      <w:r w:rsidR="00FC37A3">
        <w:rPr>
          <w:rFonts w:cs="Arial"/>
        </w:rPr>
        <w:t>e</w:t>
      </w:r>
      <w:r w:rsidRPr="00CF42C3">
        <w:rPr>
          <w:rFonts w:cs="Arial"/>
        </w:rPr>
        <w:t>nsure that the report covers 8 study regions: North (4 oblasts), Center (4 oblasts), East (3 oblasts), West (8 oblasts), South (5 oblasts + Crimea), West mountains (Carpathians), South mountains (Crimea), Coastal (Black and Azov sea).</w:t>
      </w:r>
    </w:p>
    <w:p w14:paraId="158C7E3E" w14:textId="39EDEFD3" w:rsidR="007C67CB" w:rsidRDefault="00CF42C3" w:rsidP="007C67CB">
      <w:pPr>
        <w:jc w:val="both"/>
        <w:rPr>
          <w:rFonts w:cs="Arial"/>
          <w:b/>
          <w:bCs/>
          <w:lang w:val="en-US"/>
        </w:rPr>
      </w:pPr>
      <w:r w:rsidRPr="00CF42C3">
        <w:rPr>
          <w:rFonts w:cs="Arial"/>
          <w:b/>
          <w:bCs/>
          <w:lang w:val="en-US"/>
        </w:rPr>
        <w:t xml:space="preserve">Timeframes: </w:t>
      </w:r>
      <w:r w:rsidRPr="00CF42C3">
        <w:rPr>
          <w:rFonts w:cs="Arial"/>
          <w:lang w:val="en-US"/>
        </w:rPr>
        <w:t>2021-2040, 2041-2060 (2081-2100) vs 1991-2010</w:t>
      </w:r>
      <w:r w:rsidR="005F5C72">
        <w:rPr>
          <w:rFonts w:cs="Arial"/>
          <w:lang w:val="en-US"/>
        </w:rPr>
        <w:t>.</w:t>
      </w:r>
    </w:p>
    <w:p w14:paraId="5E4F0BEF" w14:textId="1C3B75C9" w:rsidR="007C67CB" w:rsidRDefault="00CA184A" w:rsidP="007C67CB">
      <w:pPr>
        <w:jc w:val="both"/>
        <w:rPr>
          <w:rFonts w:cs="Arial"/>
          <w:lang w:val="en-US"/>
        </w:rPr>
      </w:pPr>
      <w:r w:rsidRPr="00CA184A">
        <w:rPr>
          <w:rFonts w:cs="Arial"/>
          <w:b/>
          <w:bCs/>
          <w:lang w:val="en-US"/>
        </w:rPr>
        <w:t xml:space="preserve">Scenarios: </w:t>
      </w:r>
      <w:r w:rsidRPr="00CA184A">
        <w:rPr>
          <w:rFonts w:cs="Arial"/>
          <w:lang w:val="en-US"/>
        </w:rPr>
        <w:t>RCP 4.5, RCP 8.5</w:t>
      </w:r>
    </w:p>
    <w:p w14:paraId="307C9A37" w14:textId="7B26DBF4" w:rsidR="00CA184A" w:rsidRDefault="00CA184A" w:rsidP="00CA184A">
      <w:pPr>
        <w:jc w:val="both"/>
        <w:rPr>
          <w:rFonts w:cs="Arial"/>
          <w:lang w:val="en-US"/>
        </w:rPr>
      </w:pPr>
      <w:r w:rsidRPr="00CA184A">
        <w:rPr>
          <w:rFonts w:cs="Arial"/>
          <w:b/>
          <w:bCs/>
          <w:lang w:val="en-US"/>
        </w:rPr>
        <w:t>Initial data:</w:t>
      </w:r>
      <w:r w:rsidRPr="00CA184A">
        <w:rPr>
          <w:rFonts w:cs="Arial"/>
          <w:lang w:val="en-US"/>
        </w:rPr>
        <w:t xml:space="preserve"> E-Obs (historical), 34 Regional Climate Models with resolution 0.1</w:t>
      </w:r>
      <w:r w:rsidRPr="00CA184A">
        <w:rPr>
          <w:rFonts w:cs="Arial"/>
          <w:vertAlign w:val="superscript"/>
          <w:lang w:val="en-US"/>
        </w:rPr>
        <w:t xml:space="preserve">o </w:t>
      </w:r>
      <w:r w:rsidRPr="00CA184A">
        <w:rPr>
          <w:rFonts w:cs="Arial"/>
          <w:lang w:val="en-US"/>
        </w:rPr>
        <w:t>Euro</w:t>
      </w:r>
      <w:r>
        <w:rPr>
          <w:rFonts w:cs="Arial"/>
          <w:lang w:val="en-US"/>
        </w:rPr>
        <w:t xml:space="preserve"> </w:t>
      </w:r>
      <w:r w:rsidRPr="00CA184A">
        <w:rPr>
          <w:rFonts w:cs="Arial"/>
          <w:lang w:val="en-US"/>
        </w:rPr>
        <w:t>CORDEX (future)</w:t>
      </w:r>
    </w:p>
    <w:p w14:paraId="05F50F6D" w14:textId="3C42AD51" w:rsidR="00CA184A" w:rsidRDefault="00CA184A" w:rsidP="00CA184A">
      <w:pPr>
        <w:jc w:val="both"/>
        <w:rPr>
          <w:rFonts w:cs="Arial"/>
        </w:rPr>
      </w:pPr>
      <w:r w:rsidRPr="00CA184A">
        <w:rPr>
          <w:rFonts w:cs="Arial"/>
          <w:b/>
          <w:bCs/>
          <w:lang w:val="en-US"/>
        </w:rPr>
        <w:t>Methodology:</w:t>
      </w:r>
      <w:r w:rsidRPr="00CA184A">
        <w:rPr>
          <w:rFonts w:cs="Arial"/>
          <w:lang w:val="en-US"/>
        </w:rPr>
        <w:t xml:space="preserve"> </w:t>
      </w:r>
      <w:r w:rsidRPr="00CA184A">
        <w:rPr>
          <w:rFonts w:cs="Arial"/>
        </w:rPr>
        <w:t>based on the IPCC approach to vulnerability and risk assessment of climate</w:t>
      </w:r>
      <w:r>
        <w:rPr>
          <w:rFonts w:cs="Arial"/>
        </w:rPr>
        <w:t xml:space="preserve"> </w:t>
      </w:r>
      <w:r w:rsidRPr="00CA184A">
        <w:rPr>
          <w:rFonts w:cs="Arial"/>
        </w:rPr>
        <w:t>change with updates according to the AR6 (2021-2023). Namely, estimates will be based on</w:t>
      </w:r>
      <w:r>
        <w:rPr>
          <w:rFonts w:cs="Arial"/>
        </w:rPr>
        <w:t xml:space="preserve"> </w:t>
      </w:r>
      <w:r w:rsidRPr="00CA184A">
        <w:rPr>
          <w:rFonts w:cs="Arial"/>
        </w:rPr>
        <w:t>projections of change in 32 Climatic impact drivers (CIDs) grouped into 5 categories: (1)</w:t>
      </w:r>
      <w:r>
        <w:rPr>
          <w:rFonts w:cs="Arial"/>
        </w:rPr>
        <w:t xml:space="preserve"> </w:t>
      </w:r>
      <w:r w:rsidRPr="00CA184A">
        <w:rPr>
          <w:rFonts w:cs="Arial"/>
        </w:rPr>
        <w:t>heat and cold, (2) wet and dry, (3) snow, (4) wind, (5) coastal.</w:t>
      </w:r>
    </w:p>
    <w:p w14:paraId="0E25D9D0" w14:textId="64931FF6" w:rsidR="00CA184A" w:rsidRDefault="00CA184A" w:rsidP="007C67CB">
      <w:pPr>
        <w:jc w:val="both"/>
        <w:rPr>
          <w:rFonts w:cs="Arial"/>
        </w:rPr>
      </w:pPr>
      <w:r>
        <w:rPr>
          <w:rFonts w:cs="Arial"/>
        </w:rPr>
        <w:t xml:space="preserve">The Contractor should approve final methodological approach </w:t>
      </w:r>
      <w:r w:rsidR="00FC37A3">
        <w:rPr>
          <w:rFonts w:cs="Arial"/>
        </w:rPr>
        <w:t>of</w:t>
      </w:r>
      <w:r>
        <w:rPr>
          <w:rFonts w:cs="Arial"/>
        </w:rPr>
        <w:t xml:space="preserve"> the study with </w:t>
      </w:r>
      <w:r w:rsidR="008B5CA4" w:rsidRPr="008B5CA4">
        <w:rPr>
          <w:rFonts w:cs="Arial"/>
        </w:rPr>
        <w:t>Ministry of Environmental Protection and Natural Resources of Ukraine</w:t>
      </w:r>
      <w:r w:rsidR="008B5CA4">
        <w:rPr>
          <w:rFonts w:cs="Arial"/>
        </w:rPr>
        <w:t xml:space="preserve"> and </w:t>
      </w:r>
      <w:r w:rsidR="008B5CA4" w:rsidRPr="008B5CA4">
        <w:rPr>
          <w:rFonts w:cs="Arial"/>
        </w:rPr>
        <w:t xml:space="preserve">Ministry of Agrarian Policy and </w:t>
      </w:r>
      <w:r w:rsidR="008B5CA4" w:rsidRPr="008B5CA4">
        <w:rPr>
          <w:rFonts w:cs="Arial"/>
        </w:rPr>
        <w:lastRenderedPageBreak/>
        <w:t>Food of Ukraine</w:t>
      </w:r>
      <w:r w:rsidR="008B5CA4">
        <w:rPr>
          <w:rFonts w:cs="Arial"/>
        </w:rPr>
        <w:t>.</w:t>
      </w:r>
      <w:r w:rsidR="00BB4F47">
        <w:rPr>
          <w:rFonts w:cs="Arial"/>
        </w:rPr>
        <w:t xml:space="preserve"> The interim reports and the final report should be approved by both Ministries also.</w:t>
      </w:r>
    </w:p>
    <w:p w14:paraId="0E2BC156" w14:textId="3F077EFB" w:rsidR="007775C0" w:rsidRDefault="007775C0" w:rsidP="007775C0">
      <w:pPr>
        <w:jc w:val="both"/>
        <w:rPr>
          <w:rFonts w:cs="Arial"/>
          <w:lang w:val="en-US"/>
        </w:rPr>
      </w:pPr>
      <w:r>
        <w:rPr>
          <w:rFonts w:cs="Arial"/>
        </w:rPr>
        <w:t xml:space="preserve">The Contractor should </w:t>
      </w:r>
      <w:r w:rsidR="00E930C3">
        <w:rPr>
          <w:rFonts w:cs="Arial"/>
        </w:rPr>
        <w:t>consider</w:t>
      </w:r>
      <w:r>
        <w:rPr>
          <w:rFonts w:cs="Arial"/>
        </w:rPr>
        <w:t xml:space="preserve"> </w:t>
      </w:r>
      <w:r w:rsidR="00CA184A">
        <w:rPr>
          <w:rFonts w:cs="Arial"/>
        </w:rPr>
        <w:t xml:space="preserve">Methodological recommendations </w:t>
      </w:r>
      <w:r w:rsidR="00CA184A" w:rsidRPr="00CA184A">
        <w:rPr>
          <w:rFonts w:cs="Arial"/>
        </w:rPr>
        <w:t>to assess socio-economic risks and vulnerabilities</w:t>
      </w:r>
      <w:r w:rsidR="00CA184A">
        <w:rPr>
          <w:rFonts w:cs="Arial"/>
        </w:rPr>
        <w:t xml:space="preserve"> </w:t>
      </w:r>
      <w:r w:rsidR="00CA184A" w:rsidRPr="00CA184A">
        <w:rPr>
          <w:rFonts w:cs="Arial"/>
        </w:rPr>
        <w:t>sectors and natural components to climate change</w:t>
      </w:r>
      <w:r w:rsidR="00CA184A">
        <w:rPr>
          <w:rFonts w:cs="Arial"/>
        </w:rPr>
        <w:t xml:space="preserve">, which </w:t>
      </w:r>
      <w:r>
        <w:rPr>
          <w:rFonts w:cs="Arial"/>
        </w:rPr>
        <w:t>was</w:t>
      </w:r>
      <w:r w:rsidR="00CA184A">
        <w:rPr>
          <w:rFonts w:cs="Arial"/>
        </w:rPr>
        <w:t xml:space="preserve"> adopted by</w:t>
      </w:r>
      <w:r w:rsidR="008B5CA4">
        <w:rPr>
          <w:rFonts w:cs="Arial"/>
        </w:rPr>
        <w:t xml:space="preserve"> the</w:t>
      </w:r>
      <w:r w:rsidR="00CA184A">
        <w:rPr>
          <w:rFonts w:cs="Arial"/>
        </w:rPr>
        <w:t xml:space="preserve"> </w:t>
      </w:r>
      <w:r w:rsidR="008B5CA4" w:rsidRPr="008B5CA4">
        <w:rPr>
          <w:rFonts w:cs="Arial"/>
        </w:rPr>
        <w:t>Ministry of Environmental Protection and Natural Resources of Ukraine</w:t>
      </w:r>
      <w:r>
        <w:rPr>
          <w:rFonts w:cs="Arial"/>
          <w:lang w:val="uk-UA"/>
        </w:rPr>
        <w:t xml:space="preserve"> (</w:t>
      </w:r>
      <w:r>
        <w:rPr>
          <w:rFonts w:cs="Arial"/>
          <w:lang w:val="en-US"/>
        </w:rPr>
        <w:t xml:space="preserve">Annex </w:t>
      </w:r>
      <w:r w:rsidR="00E930C3">
        <w:rPr>
          <w:rFonts w:cs="Arial"/>
          <w:lang w:val="en-US"/>
        </w:rPr>
        <w:t>1).</w:t>
      </w:r>
    </w:p>
    <w:p w14:paraId="64F95ED8" w14:textId="3085BCD4" w:rsidR="007775C0" w:rsidRPr="007775C0" w:rsidRDefault="007775C0" w:rsidP="007775C0">
      <w:pPr>
        <w:jc w:val="both"/>
      </w:pPr>
      <w:r w:rsidRPr="007775C0">
        <w:rPr>
          <w:rFonts w:cs="Arial"/>
          <w:b/>
          <w:bCs/>
        </w:rPr>
        <w:t>Structure:</w:t>
      </w:r>
      <w:r>
        <w:rPr>
          <w:rFonts w:cs="Arial"/>
          <w:b/>
          <w:bCs/>
        </w:rPr>
        <w:t xml:space="preserve"> </w:t>
      </w:r>
      <w:r>
        <w:t>The final</w:t>
      </w:r>
      <w:r w:rsidR="00E930C3">
        <w:t xml:space="preserve"> </w:t>
      </w:r>
      <w:r w:rsidR="00E930C3" w:rsidRPr="00CF42C3">
        <w:rPr>
          <w:rFonts w:cs="Arial"/>
        </w:rPr>
        <w:t>analytical</w:t>
      </w:r>
      <w:r>
        <w:t xml:space="preserve"> report should have the following structure with tentative titles: </w:t>
      </w:r>
    </w:p>
    <w:p w14:paraId="0CB8E0AE" w14:textId="77777777" w:rsidR="00C44C56" w:rsidRDefault="00C44C56" w:rsidP="005579D4">
      <w:pPr>
        <w:spacing w:after="0"/>
        <w:rPr>
          <w:b/>
          <w:bCs/>
        </w:rPr>
      </w:pPr>
      <w:r w:rsidRPr="00C44C56">
        <w:rPr>
          <w:b/>
          <w:bCs/>
        </w:rPr>
        <w:t>Climate Change Risks and Vulnerability Assessment for Crop Farming</w:t>
      </w:r>
    </w:p>
    <w:p w14:paraId="52665CE3" w14:textId="77777777" w:rsidR="00C44C56" w:rsidRPr="00C44C56" w:rsidRDefault="00C44C56" w:rsidP="00FC3939">
      <w:pPr>
        <w:spacing w:after="0"/>
        <w:ind w:firstLine="426"/>
        <w:rPr>
          <w:b/>
          <w:bCs/>
        </w:rPr>
      </w:pPr>
    </w:p>
    <w:p w14:paraId="2B902796" w14:textId="77777777" w:rsidR="00C44C56" w:rsidRDefault="00C44C56" w:rsidP="00FC3939">
      <w:pPr>
        <w:spacing w:after="0"/>
        <w:ind w:firstLine="426"/>
      </w:pPr>
      <w:r>
        <w:t>1.</w:t>
      </w:r>
      <w:r>
        <w:tab/>
        <w:t>Introduction (why there is a need of such a document)</w:t>
      </w:r>
    </w:p>
    <w:p w14:paraId="544B7E0E" w14:textId="77777777" w:rsidR="00C44C56" w:rsidRPr="00B6254C" w:rsidRDefault="00C44C56" w:rsidP="00FC3939">
      <w:pPr>
        <w:spacing w:after="0"/>
        <w:ind w:firstLine="426"/>
        <w:rPr>
          <w:lang w:val="uk-UA"/>
        </w:rPr>
      </w:pPr>
      <w:r>
        <w:t>2.</w:t>
      </w:r>
      <w:r>
        <w:tab/>
        <w:t>The current impact of climate change on crop farming</w:t>
      </w:r>
    </w:p>
    <w:p w14:paraId="6F2FD3BF" w14:textId="77777777" w:rsidR="00C44C56" w:rsidRDefault="00C44C56" w:rsidP="00FC3939">
      <w:pPr>
        <w:spacing w:after="0"/>
        <w:ind w:firstLine="426"/>
      </w:pPr>
      <w:r>
        <w:t>3.</w:t>
      </w:r>
      <w:r>
        <w:tab/>
        <w:t>Future impacts based on the scenarios for regions</w:t>
      </w:r>
    </w:p>
    <w:p w14:paraId="18DB3F79" w14:textId="77777777" w:rsidR="00C44C56" w:rsidRDefault="00C44C56" w:rsidP="00FC3939">
      <w:pPr>
        <w:spacing w:after="0"/>
        <w:ind w:firstLine="426"/>
      </w:pPr>
      <w:r>
        <w:t>4.</w:t>
      </w:r>
      <w:r>
        <w:tab/>
        <w:t>Climate change risks and vulnerability assessment</w:t>
      </w:r>
    </w:p>
    <w:p w14:paraId="2E1ECCD1" w14:textId="77777777" w:rsidR="00C44C56" w:rsidRDefault="00C44C56" w:rsidP="00A25A6E">
      <w:pPr>
        <w:spacing w:after="0"/>
        <w:ind w:firstLine="426"/>
        <w:jc w:val="both"/>
      </w:pPr>
      <w:r>
        <w:t>5.</w:t>
      </w:r>
      <w:r>
        <w:tab/>
        <w:t>Recommendations</w:t>
      </w:r>
      <w:r>
        <w:tab/>
        <w:t>for</w:t>
      </w:r>
      <w:r>
        <w:tab/>
        <w:t>National</w:t>
      </w:r>
      <w:r>
        <w:tab/>
        <w:t>Strategy</w:t>
      </w:r>
      <w:r>
        <w:tab/>
        <w:t>on</w:t>
      </w:r>
      <w:r>
        <w:tab/>
        <w:t>Adaptation to Climate change (Conclusion, non-technical summary)</w:t>
      </w:r>
    </w:p>
    <w:p w14:paraId="48DC4D4F" w14:textId="77777777" w:rsidR="005579D4" w:rsidRDefault="005579D4" w:rsidP="00FC3939">
      <w:pPr>
        <w:spacing w:after="0"/>
      </w:pPr>
    </w:p>
    <w:p w14:paraId="6EA428D1" w14:textId="77777777" w:rsidR="00C44C56" w:rsidRDefault="00C44C56" w:rsidP="00FC3939">
      <w:pPr>
        <w:spacing w:after="0"/>
        <w:rPr>
          <w:b/>
          <w:bCs/>
        </w:rPr>
      </w:pPr>
      <w:r w:rsidRPr="00C44C56">
        <w:rPr>
          <w:b/>
          <w:bCs/>
        </w:rPr>
        <w:t>Climate Change Risks and Vulnerability Assessment for Animal Husbandry</w:t>
      </w:r>
    </w:p>
    <w:p w14:paraId="471CE581" w14:textId="77777777" w:rsidR="00C44C56" w:rsidRPr="00C44C56" w:rsidRDefault="00C44C56" w:rsidP="00FC3939">
      <w:pPr>
        <w:spacing w:after="0"/>
        <w:ind w:firstLine="426"/>
        <w:rPr>
          <w:b/>
          <w:bCs/>
        </w:rPr>
      </w:pPr>
    </w:p>
    <w:p w14:paraId="2ABED14A" w14:textId="77777777" w:rsidR="00C44C56" w:rsidRDefault="00C44C56" w:rsidP="00FC3939">
      <w:pPr>
        <w:spacing w:after="0"/>
        <w:ind w:firstLine="426"/>
      </w:pPr>
      <w:r>
        <w:t>1.</w:t>
      </w:r>
      <w:r>
        <w:tab/>
        <w:t>Introduction (why there is a need of such a document)</w:t>
      </w:r>
    </w:p>
    <w:p w14:paraId="756FC4FE" w14:textId="77777777" w:rsidR="00C44C56" w:rsidRDefault="00C44C56" w:rsidP="00FC3939">
      <w:pPr>
        <w:spacing w:after="0"/>
        <w:ind w:firstLine="426"/>
      </w:pPr>
      <w:r>
        <w:t>2.</w:t>
      </w:r>
      <w:r>
        <w:tab/>
        <w:t>The current impact of climate change on animal husbandry</w:t>
      </w:r>
    </w:p>
    <w:p w14:paraId="5BE53E8E" w14:textId="77777777" w:rsidR="00C44C56" w:rsidRDefault="00C44C56" w:rsidP="00FC3939">
      <w:pPr>
        <w:spacing w:after="0"/>
        <w:ind w:firstLine="426"/>
      </w:pPr>
      <w:r>
        <w:t>3.</w:t>
      </w:r>
      <w:r>
        <w:tab/>
        <w:t>Future impacts based on the scenarios for regions</w:t>
      </w:r>
    </w:p>
    <w:p w14:paraId="049DB836" w14:textId="77777777" w:rsidR="00C44C56" w:rsidRDefault="00C44C56" w:rsidP="00FC3939">
      <w:pPr>
        <w:spacing w:after="0"/>
        <w:ind w:firstLine="426"/>
      </w:pPr>
      <w:r>
        <w:t>4.</w:t>
      </w:r>
      <w:r>
        <w:tab/>
        <w:t>Climate change risks and vulnerability assessment</w:t>
      </w:r>
    </w:p>
    <w:p w14:paraId="1F7A2641" w14:textId="0F5FACD4" w:rsidR="00B6254C" w:rsidRDefault="00C44C56" w:rsidP="001F656A">
      <w:pPr>
        <w:spacing w:after="0"/>
        <w:ind w:firstLine="426"/>
        <w:rPr>
          <w:lang w:val="uk-UA"/>
        </w:rPr>
      </w:pPr>
      <w:r>
        <w:t>5.</w:t>
      </w:r>
      <w:r>
        <w:tab/>
        <w:t>Recommendations</w:t>
      </w:r>
      <w:r>
        <w:tab/>
        <w:t>for</w:t>
      </w:r>
      <w:r>
        <w:tab/>
        <w:t>National</w:t>
      </w:r>
      <w:r>
        <w:tab/>
        <w:t>Strategy</w:t>
      </w:r>
      <w:r>
        <w:tab/>
        <w:t>on</w:t>
      </w:r>
      <w:r>
        <w:tab/>
        <w:t>Adaptation to Climate change (Conclusion, non-technical summary)</w:t>
      </w:r>
    </w:p>
    <w:p w14:paraId="5A40C853" w14:textId="77777777" w:rsidR="001F656A" w:rsidRPr="001F656A" w:rsidRDefault="001F656A" w:rsidP="001F656A">
      <w:pPr>
        <w:spacing w:after="0"/>
        <w:ind w:firstLine="426"/>
        <w:rPr>
          <w:lang w:val="uk-UA"/>
        </w:rPr>
      </w:pPr>
    </w:p>
    <w:p w14:paraId="7D97ED39" w14:textId="77AF69C8" w:rsidR="00E930C3" w:rsidRDefault="00E930C3" w:rsidP="007C67CB">
      <w:pPr>
        <w:jc w:val="both"/>
        <w:rPr>
          <w:rFonts w:cs="Arial"/>
          <w:b/>
          <w:bCs/>
        </w:rPr>
      </w:pPr>
      <w:r>
        <w:t xml:space="preserve">The final </w:t>
      </w:r>
      <w:r w:rsidRPr="00CF42C3">
        <w:rPr>
          <w:rFonts w:cs="Arial"/>
        </w:rPr>
        <w:t>analytical</w:t>
      </w:r>
      <w:r>
        <w:t xml:space="preserve"> report should have the following </w:t>
      </w:r>
      <w:r w:rsidR="00C65667">
        <w:t>information</w:t>
      </w:r>
      <w:r>
        <w:t>:</w:t>
      </w:r>
    </w:p>
    <w:p w14:paraId="6B712295" w14:textId="2351AFF2" w:rsidR="00C65667" w:rsidRDefault="00E930C3" w:rsidP="00786DEA">
      <w:pPr>
        <w:pStyle w:val="ZwischenberschriftmitAbstand"/>
        <w:numPr>
          <w:ilvl w:val="0"/>
          <w:numId w:val="9"/>
        </w:numPr>
        <w:spacing w:after="0"/>
        <w:jc w:val="both"/>
        <w:rPr>
          <w:rFonts w:cs="Arial"/>
        </w:rPr>
      </w:pPr>
      <w:r>
        <w:rPr>
          <w:rFonts w:cs="Arial"/>
          <w:b/>
          <w:bCs/>
        </w:rPr>
        <w:t xml:space="preserve">Impact: </w:t>
      </w:r>
      <w:r w:rsidRPr="00E930C3">
        <w:rPr>
          <w:rFonts w:cs="Arial"/>
        </w:rPr>
        <w:t>The Contractor should determine, analyze, and compare the maximum vulnerability and risks from climate</w:t>
      </w:r>
      <w:r>
        <w:rPr>
          <w:rFonts w:cs="Arial"/>
        </w:rPr>
        <w:t xml:space="preserve"> </w:t>
      </w:r>
      <w:r w:rsidRPr="00E930C3">
        <w:rPr>
          <w:rFonts w:cs="Arial"/>
        </w:rPr>
        <w:t>change among the study areas by 32 climatic impact drivers</w:t>
      </w:r>
      <w:r>
        <w:rPr>
          <w:rFonts w:cs="Arial"/>
        </w:rPr>
        <w:t xml:space="preserve"> (with </w:t>
      </w:r>
      <w:r w:rsidRPr="00E930C3">
        <w:rPr>
          <w:rFonts w:cs="Arial"/>
        </w:rPr>
        <w:t>subcategories:  mean air temperature, extreme heat, mean precipitation, heavy</w:t>
      </w:r>
      <w:r>
        <w:rPr>
          <w:rFonts w:cs="Arial"/>
        </w:rPr>
        <w:t xml:space="preserve"> </w:t>
      </w:r>
      <w:r w:rsidRPr="00E930C3">
        <w:rPr>
          <w:rFonts w:cs="Arial"/>
        </w:rPr>
        <w:t>precipitation,</w:t>
      </w:r>
      <w:r>
        <w:rPr>
          <w:rFonts w:cs="Arial"/>
        </w:rPr>
        <w:t xml:space="preserve"> </w:t>
      </w:r>
      <w:r w:rsidRPr="00E930C3">
        <w:rPr>
          <w:rFonts w:cs="Arial"/>
        </w:rPr>
        <w:t>droughts,</w:t>
      </w:r>
      <w:r>
        <w:rPr>
          <w:rFonts w:cs="Arial"/>
        </w:rPr>
        <w:t xml:space="preserve"> </w:t>
      </w:r>
      <w:r w:rsidRPr="00E930C3">
        <w:rPr>
          <w:rFonts w:cs="Arial"/>
        </w:rPr>
        <w:t>fire weather, snow cover, moderate snowfall days, surface wind speed, and coastal CIDs</w:t>
      </w:r>
      <w:r>
        <w:rPr>
          <w:rFonts w:cs="Arial"/>
        </w:rPr>
        <w:t>)</w:t>
      </w:r>
      <w:r w:rsidRPr="00E930C3">
        <w:rPr>
          <w:rFonts w:cs="Arial"/>
        </w:rPr>
        <w:t>. In each subcategory, the maximum degree of</w:t>
      </w:r>
      <w:r>
        <w:rPr>
          <w:rFonts w:cs="Arial"/>
        </w:rPr>
        <w:t xml:space="preserve"> </w:t>
      </w:r>
      <w:r w:rsidRPr="00E930C3">
        <w:rPr>
          <w:rFonts w:cs="Arial"/>
        </w:rPr>
        <w:t xml:space="preserve">impact from the relevant climatic impact driver </w:t>
      </w:r>
      <w:r>
        <w:rPr>
          <w:rFonts w:cs="Arial"/>
        </w:rPr>
        <w:t>should be</w:t>
      </w:r>
      <w:r w:rsidRPr="00E930C3">
        <w:rPr>
          <w:rFonts w:cs="Arial"/>
        </w:rPr>
        <w:t xml:space="preserve"> determined.</w:t>
      </w:r>
    </w:p>
    <w:p w14:paraId="39B9451F" w14:textId="77777777" w:rsidR="00C65667" w:rsidRDefault="00C65667" w:rsidP="00E930C3">
      <w:pPr>
        <w:spacing w:after="0"/>
        <w:jc w:val="both"/>
      </w:pPr>
    </w:p>
    <w:p w14:paraId="1EAC9F25" w14:textId="63EA973F" w:rsidR="00E930C3" w:rsidRDefault="00E930C3" w:rsidP="00786DEA">
      <w:pPr>
        <w:pStyle w:val="ListParagraph"/>
        <w:numPr>
          <w:ilvl w:val="0"/>
          <w:numId w:val="9"/>
        </w:numPr>
        <w:spacing w:after="0"/>
        <w:jc w:val="both"/>
        <w:rPr>
          <w:rFonts w:cs="Arial"/>
        </w:rPr>
      </w:pPr>
      <w:r w:rsidRPr="00C65667">
        <w:rPr>
          <w:rFonts w:cs="Arial"/>
          <w:b/>
          <w:bCs/>
        </w:rPr>
        <w:t>Sensitivity:</w:t>
      </w:r>
      <w:r w:rsidRPr="00C65667">
        <w:rPr>
          <w:rFonts w:cs="Arial"/>
        </w:rPr>
        <w:t xml:space="preserve"> The Contractor should prepare sensitivity assessments</w:t>
      </w:r>
      <w:r w:rsidR="008A65CF" w:rsidRPr="00C65667">
        <w:rPr>
          <w:rFonts w:cs="Arial"/>
        </w:rPr>
        <w:t xml:space="preserve"> based on IPCC CID (Heat and cold, wet and dry, snowfall and snow cover, surface wind speed, Coastal CID's). </w:t>
      </w:r>
      <w:r w:rsidR="00C65667" w:rsidRPr="00C65667">
        <w:rPr>
          <w:rFonts w:cs="Arial"/>
        </w:rPr>
        <w:t>IPCC CID Category should include Mean Air Temperature, Extreme Heat, Cold Spell, Frost, Mean Precipitation, Heavy Precipitation and Pluvial Flood, Droughts, Fire Weather, Snow Cover, Snowfall, Mean wind speed, Relative sea level rise, Extreme storm surge level (coastal flood).</w:t>
      </w:r>
    </w:p>
    <w:p w14:paraId="51085E04" w14:textId="77777777" w:rsidR="00C65667" w:rsidRPr="00C65667" w:rsidRDefault="00C65667" w:rsidP="00C65667">
      <w:pPr>
        <w:pStyle w:val="ListParagraph"/>
        <w:rPr>
          <w:rFonts w:cs="Arial"/>
        </w:rPr>
      </w:pPr>
    </w:p>
    <w:p w14:paraId="77068BB1" w14:textId="62B44736" w:rsidR="00C65667" w:rsidRDefault="00C65667" w:rsidP="00786DEA">
      <w:pPr>
        <w:pStyle w:val="ListParagraph"/>
        <w:numPr>
          <w:ilvl w:val="0"/>
          <w:numId w:val="9"/>
        </w:numPr>
        <w:spacing w:after="0"/>
        <w:jc w:val="both"/>
        <w:rPr>
          <w:rFonts w:cs="Arial"/>
        </w:rPr>
      </w:pPr>
      <w:r w:rsidRPr="00C65667">
        <w:rPr>
          <w:rFonts w:cs="Arial"/>
          <w:b/>
          <w:bCs/>
        </w:rPr>
        <w:t>Vulnerability</w:t>
      </w:r>
      <w:r>
        <w:rPr>
          <w:rFonts w:cs="Arial"/>
          <w:b/>
          <w:bCs/>
        </w:rPr>
        <w:t>:</w:t>
      </w:r>
      <w:r w:rsidR="00E46ED2">
        <w:rPr>
          <w:rFonts w:cs="Arial"/>
          <w:b/>
          <w:bCs/>
        </w:rPr>
        <w:t xml:space="preserve"> </w:t>
      </w:r>
      <w:r w:rsidRPr="00E46ED2">
        <w:rPr>
          <w:rFonts w:cs="Arial"/>
        </w:rPr>
        <w:t>The vulnerability of economic sectors and territories to changes in climate indicators will depend not only on sensitivity but also on the degree of influence of changes in climate</w:t>
      </w:r>
      <w:r w:rsidR="00E46ED2">
        <w:rPr>
          <w:rFonts w:cs="Arial"/>
        </w:rPr>
        <w:t xml:space="preserve"> </w:t>
      </w:r>
      <w:r w:rsidRPr="00E46ED2">
        <w:rPr>
          <w:rFonts w:cs="Arial"/>
        </w:rPr>
        <w:t xml:space="preserve">impact drivers. In this case, </w:t>
      </w:r>
      <w:r w:rsidR="00E46ED2">
        <w:rPr>
          <w:rFonts w:cs="Arial"/>
        </w:rPr>
        <w:t>the Contractor should draft</w:t>
      </w:r>
      <w:r w:rsidRPr="00E46ED2">
        <w:rPr>
          <w:rFonts w:cs="Arial"/>
        </w:rPr>
        <w:t xml:space="preserve"> colour coding of vulnerability from low to very high</w:t>
      </w:r>
      <w:r w:rsidR="00E46ED2">
        <w:rPr>
          <w:rFonts w:cs="Arial"/>
        </w:rPr>
        <w:t xml:space="preserve"> with scenarios</w:t>
      </w:r>
      <w:r w:rsidR="00E46ED2" w:rsidRPr="00E46ED2">
        <w:rPr>
          <w:rFonts w:cs="Arial"/>
        </w:rPr>
        <w:t xml:space="preserve"> RCP</w:t>
      </w:r>
      <w:r w:rsidR="00E46ED2">
        <w:rPr>
          <w:rFonts w:cs="Arial"/>
        </w:rPr>
        <w:t xml:space="preserve"> </w:t>
      </w:r>
      <w:r w:rsidR="00E46ED2" w:rsidRPr="00E46ED2">
        <w:rPr>
          <w:rFonts w:cs="Arial"/>
        </w:rPr>
        <w:t>4.5</w:t>
      </w:r>
      <w:r w:rsidR="00E46ED2">
        <w:rPr>
          <w:rFonts w:cs="Arial"/>
        </w:rPr>
        <w:t xml:space="preserve"> in timeframe</w:t>
      </w:r>
      <w:r w:rsidR="00E46ED2" w:rsidRPr="00E46ED2">
        <w:rPr>
          <w:rFonts w:cs="Arial"/>
        </w:rPr>
        <w:t xml:space="preserve"> 2021-2040</w:t>
      </w:r>
      <w:r w:rsidR="00E46ED2">
        <w:rPr>
          <w:rFonts w:cs="Arial"/>
        </w:rPr>
        <w:t>,</w:t>
      </w:r>
      <w:r w:rsidR="00E46ED2" w:rsidRPr="00E46ED2">
        <w:rPr>
          <w:rFonts w:cs="Arial"/>
        </w:rPr>
        <w:t xml:space="preserve"> 2041-2060</w:t>
      </w:r>
      <w:r w:rsidR="00E46ED2">
        <w:rPr>
          <w:rFonts w:cs="Arial"/>
        </w:rPr>
        <w:t>,</w:t>
      </w:r>
      <w:r w:rsidR="00E46ED2" w:rsidRPr="00E46ED2">
        <w:rPr>
          <w:rFonts w:cs="Arial"/>
        </w:rPr>
        <w:t xml:space="preserve"> 2081-2100</w:t>
      </w:r>
      <w:r w:rsidR="00E46ED2">
        <w:rPr>
          <w:rFonts w:cs="Arial"/>
        </w:rPr>
        <w:t xml:space="preserve"> and </w:t>
      </w:r>
      <w:r w:rsidR="00E46ED2" w:rsidRPr="00E46ED2">
        <w:rPr>
          <w:rFonts w:cs="Arial"/>
        </w:rPr>
        <w:t>RCP</w:t>
      </w:r>
      <w:r w:rsidR="00E46ED2">
        <w:rPr>
          <w:rFonts w:cs="Arial"/>
        </w:rPr>
        <w:t xml:space="preserve"> </w:t>
      </w:r>
      <w:r w:rsidR="00E46ED2" w:rsidRPr="00E46ED2">
        <w:rPr>
          <w:rFonts w:cs="Arial"/>
        </w:rPr>
        <w:t>8.5 2021-2040</w:t>
      </w:r>
      <w:r w:rsidR="00E46ED2">
        <w:rPr>
          <w:rFonts w:cs="Arial"/>
        </w:rPr>
        <w:t>,</w:t>
      </w:r>
      <w:r w:rsidR="00E46ED2" w:rsidRPr="00E46ED2">
        <w:rPr>
          <w:rFonts w:cs="Arial"/>
        </w:rPr>
        <w:t xml:space="preserve"> 2041-2060</w:t>
      </w:r>
      <w:r w:rsidR="00E46ED2">
        <w:rPr>
          <w:rFonts w:cs="Arial"/>
        </w:rPr>
        <w:t>,</w:t>
      </w:r>
      <w:r w:rsidR="00E46ED2" w:rsidRPr="00E46ED2">
        <w:rPr>
          <w:rFonts w:cs="Arial"/>
        </w:rPr>
        <w:t xml:space="preserve"> 2081-2100</w:t>
      </w:r>
      <w:r w:rsidR="00E46ED2">
        <w:rPr>
          <w:rFonts w:cs="Arial"/>
        </w:rPr>
        <w:t xml:space="preserve"> (with </w:t>
      </w:r>
      <w:r w:rsidR="00E46ED2" w:rsidRPr="00E46ED2">
        <w:rPr>
          <w:rFonts w:cs="Arial"/>
        </w:rPr>
        <w:t>min, mean, max</w:t>
      </w:r>
      <w:r w:rsidR="00E46ED2">
        <w:rPr>
          <w:rFonts w:cs="Arial"/>
        </w:rPr>
        <w:t xml:space="preserve">). </w:t>
      </w:r>
      <w:r w:rsidR="00E46ED2" w:rsidRPr="00E46ED2">
        <w:rPr>
          <w:rFonts w:cs="Arial"/>
        </w:rPr>
        <w:t xml:space="preserve">For the whole territory of Ukraine, maps </w:t>
      </w:r>
      <w:r w:rsidR="00E46ED2">
        <w:rPr>
          <w:rFonts w:cs="Arial"/>
        </w:rPr>
        <w:t xml:space="preserve">should </w:t>
      </w:r>
      <w:r w:rsidR="00E46ED2" w:rsidRPr="00E46ED2">
        <w:rPr>
          <w:rFonts w:cs="Arial"/>
        </w:rPr>
        <w:t>represent a vulnerability to climate chang</w:t>
      </w:r>
      <w:r w:rsidR="00E46ED2">
        <w:rPr>
          <w:rFonts w:cs="Arial"/>
        </w:rPr>
        <w:t>e.</w:t>
      </w:r>
    </w:p>
    <w:p w14:paraId="175DDFC7" w14:textId="77777777" w:rsidR="00E46ED2" w:rsidRPr="00E46ED2" w:rsidRDefault="00E46ED2" w:rsidP="00E46ED2">
      <w:pPr>
        <w:pStyle w:val="ListParagraph"/>
        <w:rPr>
          <w:rFonts w:cs="Arial"/>
        </w:rPr>
      </w:pPr>
    </w:p>
    <w:p w14:paraId="0FC3803B" w14:textId="77777777" w:rsidR="00237364" w:rsidRDefault="00E46ED2" w:rsidP="00237364">
      <w:pPr>
        <w:pStyle w:val="ListParagraph"/>
        <w:spacing w:after="0"/>
        <w:jc w:val="both"/>
        <w:rPr>
          <w:rFonts w:cs="Arial"/>
        </w:rPr>
      </w:pPr>
      <w:r w:rsidRPr="00E46ED2">
        <w:rPr>
          <w:rFonts w:cs="Arial"/>
        </w:rPr>
        <w:t>For all 8 study regions, scenarios, and timeframes vulnerability should be summarized with figures with the sensitivity of the sector (which</w:t>
      </w:r>
      <w:r>
        <w:rPr>
          <w:rFonts w:cs="Arial"/>
        </w:rPr>
        <w:t xml:space="preserve"> </w:t>
      </w:r>
      <w:r w:rsidRPr="00E46ED2">
        <w:rPr>
          <w:rFonts w:cs="Arial"/>
        </w:rPr>
        <w:t>represents</w:t>
      </w:r>
      <w:r>
        <w:rPr>
          <w:rFonts w:cs="Arial"/>
        </w:rPr>
        <w:t xml:space="preserve"> </w:t>
      </w:r>
      <w:r w:rsidRPr="00E46ED2">
        <w:rPr>
          <w:rFonts w:cs="Arial"/>
        </w:rPr>
        <w:t>maximum vulnerability) by</w:t>
      </w:r>
      <w:r>
        <w:rPr>
          <w:rFonts w:cs="Arial"/>
        </w:rPr>
        <w:t xml:space="preserve"> </w:t>
      </w:r>
      <w:r w:rsidRPr="00E46ED2">
        <w:rPr>
          <w:rFonts w:cs="Arial"/>
        </w:rPr>
        <w:t xml:space="preserve">Mean Air Temperature, Extreme Heat, Cold Spell, Frost, Mean Precipitation, Heavy Precipitation and Pluvial Flood, Droughts, Fire Weather, Snow Cover, Snowfall, Mean wind speed, </w:t>
      </w:r>
      <w:r w:rsidR="00237364">
        <w:rPr>
          <w:rFonts w:cs="Arial"/>
        </w:rPr>
        <w:t>Severe wind storm</w:t>
      </w:r>
      <w:r w:rsidRPr="00E46ED2">
        <w:rPr>
          <w:rFonts w:cs="Arial"/>
        </w:rPr>
        <w:t>, Extreme storm surge level (coastal flood)</w:t>
      </w:r>
      <w:r w:rsidR="00237364">
        <w:rPr>
          <w:rFonts w:cs="Arial"/>
        </w:rPr>
        <w:t>.</w:t>
      </w:r>
    </w:p>
    <w:p w14:paraId="59730A58" w14:textId="77777777" w:rsidR="00237364" w:rsidRDefault="00237364" w:rsidP="00237364">
      <w:pPr>
        <w:pStyle w:val="ListParagraph"/>
        <w:spacing w:after="0"/>
        <w:jc w:val="both"/>
        <w:rPr>
          <w:rFonts w:cs="Arial"/>
        </w:rPr>
      </w:pPr>
    </w:p>
    <w:p w14:paraId="565A62B4" w14:textId="6495653C" w:rsidR="005B0FB5" w:rsidRDefault="00237364" w:rsidP="00786DEA">
      <w:pPr>
        <w:pStyle w:val="ListParagraph"/>
        <w:numPr>
          <w:ilvl w:val="0"/>
          <w:numId w:val="9"/>
        </w:numPr>
        <w:spacing w:after="0"/>
        <w:jc w:val="both"/>
        <w:rPr>
          <w:rFonts w:cs="Arial"/>
        </w:rPr>
      </w:pPr>
      <w:r w:rsidRPr="00237364">
        <w:rPr>
          <w:rFonts w:cs="Arial"/>
          <w:b/>
          <w:bCs/>
        </w:rPr>
        <w:t>Risks</w:t>
      </w:r>
      <w:r>
        <w:rPr>
          <w:rFonts w:cs="Arial"/>
          <w:b/>
          <w:bCs/>
        </w:rPr>
        <w:t xml:space="preserve">: </w:t>
      </w:r>
      <w:r w:rsidRPr="00237364">
        <w:rPr>
          <w:rFonts w:cs="Arial"/>
        </w:rPr>
        <w:t>The</w:t>
      </w:r>
      <w:r>
        <w:rPr>
          <w:rFonts w:cs="Arial"/>
        </w:rPr>
        <w:t xml:space="preserve"> Contractor should </w:t>
      </w:r>
      <w:r w:rsidRPr="00237364">
        <w:rPr>
          <w:rFonts w:cs="Arial"/>
        </w:rPr>
        <w:t>estimat</w:t>
      </w:r>
      <w:r>
        <w:rPr>
          <w:rFonts w:cs="Arial"/>
        </w:rPr>
        <w:t>e</w:t>
      </w:r>
      <w:r w:rsidRPr="00237364">
        <w:rPr>
          <w:rFonts w:cs="Arial"/>
        </w:rPr>
        <w:t xml:space="preserve"> for change in the main hazards (up to 10), namely mean temperature, extreme heat, heavy precipitation, wind gusts, etc.</w:t>
      </w:r>
      <w:r w:rsidR="00046C5A">
        <w:rPr>
          <w:rFonts w:cs="Arial"/>
        </w:rPr>
        <w:t xml:space="preserve"> </w:t>
      </w:r>
      <w:r w:rsidR="00046C5A" w:rsidRPr="00046C5A">
        <w:rPr>
          <w:rFonts w:cs="Arial"/>
        </w:rPr>
        <w:t xml:space="preserve">Additionally, mean and maximum risk assessments </w:t>
      </w:r>
      <w:r w:rsidR="00046C5A">
        <w:rPr>
          <w:rFonts w:cs="Arial"/>
        </w:rPr>
        <w:t>should</w:t>
      </w:r>
      <w:r w:rsidR="00046C5A" w:rsidRPr="00046C5A">
        <w:rPr>
          <w:rFonts w:cs="Arial"/>
        </w:rPr>
        <w:t xml:space="preserve"> be presented in tables for each of</w:t>
      </w:r>
      <w:r w:rsidR="00046C5A">
        <w:rPr>
          <w:rFonts w:cs="Arial"/>
        </w:rPr>
        <w:t xml:space="preserve"> </w:t>
      </w:r>
      <w:r w:rsidR="00046C5A" w:rsidRPr="00046C5A">
        <w:rPr>
          <w:rFonts w:cs="Arial"/>
        </w:rPr>
        <w:t>the study regions for two periods with central years 2030 and 2050 color-coded from very</w:t>
      </w:r>
      <w:r w:rsidR="00046C5A">
        <w:rPr>
          <w:rFonts w:cs="Arial"/>
        </w:rPr>
        <w:t xml:space="preserve"> </w:t>
      </w:r>
      <w:r w:rsidR="00046C5A" w:rsidRPr="00046C5A">
        <w:rPr>
          <w:rFonts w:cs="Arial"/>
        </w:rPr>
        <w:t>high to low risk</w:t>
      </w:r>
      <w:r w:rsidR="005F5C72">
        <w:rPr>
          <w:rFonts w:cs="Arial"/>
        </w:rPr>
        <w:t>.</w:t>
      </w:r>
      <w:r w:rsidR="00046C5A" w:rsidRPr="00046C5A">
        <w:rPr>
          <w:rFonts w:cs="Arial"/>
        </w:rPr>
        <w:t xml:space="preserve"> </w:t>
      </w:r>
    </w:p>
    <w:p w14:paraId="51235825" w14:textId="77777777" w:rsidR="005B0FB5" w:rsidRPr="005B0FB5" w:rsidRDefault="005B0FB5" w:rsidP="005B0FB5">
      <w:pPr>
        <w:pStyle w:val="ListParagraph"/>
        <w:spacing w:after="0"/>
        <w:jc w:val="both"/>
        <w:rPr>
          <w:rFonts w:cs="Arial"/>
        </w:rPr>
      </w:pPr>
    </w:p>
    <w:p w14:paraId="2F580B33" w14:textId="6B0225F7" w:rsidR="00CB0BE0" w:rsidRPr="005B0FB5" w:rsidRDefault="00FC2C2C" w:rsidP="00786DEA">
      <w:pPr>
        <w:pStyle w:val="ListParagraph"/>
        <w:numPr>
          <w:ilvl w:val="0"/>
          <w:numId w:val="9"/>
        </w:numPr>
        <w:jc w:val="both"/>
        <w:rPr>
          <w:rFonts w:cs="Arial"/>
          <w:b/>
          <w:bCs/>
          <w:lang w:val="en-US"/>
        </w:rPr>
      </w:pPr>
      <w:r w:rsidRPr="005B0FB5">
        <w:rPr>
          <w:rFonts w:cs="Arial"/>
          <w:b/>
          <w:bCs/>
          <w:lang w:val="en-US"/>
        </w:rPr>
        <w:t>Recommendations and conclusions for the Ukrainian government to National Strategy on Adaptation to Climate change</w:t>
      </w:r>
      <w:r w:rsidR="00E930C3" w:rsidRPr="005B0FB5">
        <w:rPr>
          <w:rFonts w:cs="Arial"/>
          <w:b/>
          <w:bCs/>
          <w:lang w:val="en-US"/>
        </w:rPr>
        <w:t xml:space="preserve">: </w:t>
      </w:r>
      <w:r w:rsidR="00E930C3" w:rsidRPr="005B0FB5">
        <w:rPr>
          <w:rFonts w:cs="Arial"/>
          <w:lang w:val="en-US"/>
        </w:rPr>
        <w:t>The Contractor should p</w:t>
      </w:r>
      <w:r w:rsidR="007C67CB" w:rsidRPr="005B0FB5">
        <w:rPr>
          <w:rFonts w:cs="Arial"/>
          <w:lang w:val="en-US"/>
        </w:rPr>
        <w:t>rovide recommendations for further actions and strategic steps based on the assessment outcomes, identifying regions and sectors most at risk due to climate change impacts</w:t>
      </w:r>
      <w:r w:rsidR="00A71CCB" w:rsidRPr="005B0FB5">
        <w:rPr>
          <w:rFonts w:cs="Arial"/>
          <w:lang w:val="en-US"/>
        </w:rPr>
        <w:t xml:space="preserve"> with action plan</w:t>
      </w:r>
      <w:r w:rsidR="007C67CB" w:rsidRPr="005B0FB5">
        <w:rPr>
          <w:rFonts w:cs="Arial"/>
          <w:lang w:val="en-US"/>
        </w:rPr>
        <w:t>.</w:t>
      </w:r>
    </w:p>
    <w:p w14:paraId="560005B2" w14:textId="77777777" w:rsidR="007775C0" w:rsidRDefault="007775C0" w:rsidP="007C67CB">
      <w:pPr>
        <w:pStyle w:val="ZwischenberschriftmitAbstand"/>
        <w:jc w:val="both"/>
        <w:rPr>
          <w:rFonts w:cs="Arial"/>
        </w:rPr>
      </w:pPr>
    </w:p>
    <w:p w14:paraId="53C17ED6" w14:textId="1DDEDD92" w:rsidR="007C67CB" w:rsidRPr="00100B49" w:rsidRDefault="007C67CB" w:rsidP="007C67CB">
      <w:pPr>
        <w:pStyle w:val="ZwischenberschriftmitAbstand"/>
        <w:jc w:val="both"/>
        <w:rPr>
          <w:rFonts w:cs="Arial"/>
        </w:rPr>
      </w:pPr>
      <w:r w:rsidRPr="00100B49">
        <w:rPr>
          <w:rFonts w:cs="Arial"/>
        </w:rPr>
        <w:t>Certain milestones, as laid out in the table below, are to be achieved during the contract term:</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3020"/>
        <w:gridCol w:w="3020"/>
        <w:gridCol w:w="3020"/>
      </w:tblGrid>
      <w:tr w:rsidR="007C67CB" w:rsidRPr="00100B49" w14:paraId="1FD51918" w14:textId="77777777" w:rsidTr="44440E7B">
        <w:tc>
          <w:tcPr>
            <w:tcW w:w="3020" w:type="dxa"/>
          </w:tcPr>
          <w:p w14:paraId="412BBA46" w14:textId="77777777" w:rsidR="007C67CB" w:rsidRPr="000E5557" w:rsidRDefault="007C67CB" w:rsidP="44440E7B">
            <w:pPr>
              <w:spacing w:before="40" w:after="40"/>
              <w:jc w:val="both"/>
              <w:rPr>
                <w:rFonts w:cs="Arial"/>
                <w:b/>
                <w:bCs/>
                <w:sz w:val="22"/>
                <w:szCs w:val="22"/>
              </w:rPr>
            </w:pPr>
            <w:r w:rsidRPr="44440E7B">
              <w:rPr>
                <w:rFonts w:cs="Arial"/>
                <w:b/>
                <w:bCs/>
              </w:rPr>
              <w:t>Milestones/partial works</w:t>
            </w:r>
          </w:p>
          <w:p w14:paraId="4595E3CD" w14:textId="77777777" w:rsidR="007C67CB" w:rsidRPr="000E5557" w:rsidRDefault="007C67CB" w:rsidP="00647CF8">
            <w:pPr>
              <w:spacing w:before="40" w:after="40"/>
              <w:jc w:val="both"/>
              <w:rPr>
                <w:rFonts w:cs="Arial"/>
                <w:b/>
                <w:sz w:val="22"/>
                <w:szCs w:val="22"/>
              </w:rPr>
            </w:pPr>
          </w:p>
          <w:p w14:paraId="2250F72E" w14:textId="77777777" w:rsidR="007C67CB" w:rsidRPr="000E5557" w:rsidRDefault="007C67CB" w:rsidP="00647CF8">
            <w:pPr>
              <w:spacing w:before="40" w:after="40"/>
              <w:jc w:val="both"/>
              <w:rPr>
                <w:rFonts w:cs="Arial"/>
                <w:b/>
                <w:sz w:val="22"/>
                <w:szCs w:val="22"/>
              </w:rPr>
            </w:pPr>
          </w:p>
        </w:tc>
        <w:tc>
          <w:tcPr>
            <w:tcW w:w="3020" w:type="dxa"/>
          </w:tcPr>
          <w:p w14:paraId="17277309" w14:textId="77777777" w:rsidR="007C67CB" w:rsidRPr="000E5557" w:rsidRDefault="007C67CB" w:rsidP="00647CF8">
            <w:pPr>
              <w:spacing w:before="40" w:after="40"/>
              <w:jc w:val="both"/>
              <w:rPr>
                <w:rFonts w:cs="Arial"/>
                <w:b/>
                <w:sz w:val="22"/>
                <w:szCs w:val="22"/>
              </w:rPr>
            </w:pPr>
            <w:r>
              <w:rPr>
                <w:rFonts w:cs="Arial"/>
                <w:b/>
              </w:rPr>
              <w:t>Anticipated d</w:t>
            </w:r>
            <w:r w:rsidRPr="00100B49">
              <w:rPr>
                <w:rFonts w:cs="Arial"/>
                <w:b/>
              </w:rPr>
              <w:t>eadline/place/person responsible</w:t>
            </w:r>
          </w:p>
        </w:tc>
        <w:tc>
          <w:tcPr>
            <w:tcW w:w="3020" w:type="dxa"/>
          </w:tcPr>
          <w:p w14:paraId="5F74D325" w14:textId="77777777" w:rsidR="007C67CB" w:rsidRPr="000E5557" w:rsidRDefault="007C67CB" w:rsidP="00647CF8">
            <w:pPr>
              <w:jc w:val="both"/>
              <w:rPr>
                <w:rFonts w:cs="Arial"/>
                <w:b/>
                <w:sz w:val="22"/>
                <w:szCs w:val="22"/>
              </w:rPr>
            </w:pPr>
            <w:r w:rsidRPr="00100B49">
              <w:rPr>
                <w:rFonts w:cs="Arial"/>
                <w:b/>
              </w:rPr>
              <w:t>Criteria for acceptance</w:t>
            </w:r>
          </w:p>
        </w:tc>
      </w:tr>
      <w:tr w:rsidR="007C67CB" w:rsidRPr="00423285" w14:paraId="2FA42994" w14:textId="77777777" w:rsidTr="00D9188C">
        <w:trPr>
          <w:trHeight w:val="983"/>
        </w:trPr>
        <w:tc>
          <w:tcPr>
            <w:tcW w:w="3020" w:type="dxa"/>
          </w:tcPr>
          <w:p w14:paraId="4D3081B6" w14:textId="0B39D586" w:rsidR="007C67CB" w:rsidRPr="00D84D7D" w:rsidRDefault="00D84D7D" w:rsidP="00BA38C1">
            <w:pPr>
              <w:spacing w:after="0"/>
              <w:contextualSpacing/>
              <w:jc w:val="both"/>
              <w:rPr>
                <w:rFonts w:cs="Arial"/>
                <w:lang w:val="uk-UA"/>
              </w:rPr>
            </w:pPr>
            <w:r w:rsidRPr="00723D28">
              <w:rPr>
                <w:rFonts w:cs="Arial"/>
              </w:rPr>
              <w:t xml:space="preserve">First </w:t>
            </w:r>
            <w:r w:rsidR="003A0DC2">
              <w:rPr>
                <w:rFonts w:cs="Arial"/>
              </w:rPr>
              <w:t>interim report</w:t>
            </w:r>
          </w:p>
        </w:tc>
        <w:tc>
          <w:tcPr>
            <w:tcW w:w="3020" w:type="dxa"/>
          </w:tcPr>
          <w:p w14:paraId="58ED14B5" w14:textId="2714442E" w:rsidR="007C67CB" w:rsidRPr="000E5557" w:rsidRDefault="00EF4AD5" w:rsidP="00647CF8">
            <w:pPr>
              <w:spacing w:before="40" w:after="40"/>
              <w:jc w:val="both"/>
              <w:rPr>
                <w:rFonts w:cs="Arial"/>
                <w:sz w:val="22"/>
                <w:szCs w:val="22"/>
              </w:rPr>
            </w:pPr>
            <w:r>
              <w:t xml:space="preserve">Deadline: to be submitted within </w:t>
            </w:r>
            <w:r w:rsidR="00C9581E">
              <w:rPr>
                <w:lang w:val="en-US"/>
              </w:rPr>
              <w:t>8 weeks</w:t>
            </w:r>
            <w:r>
              <w:t xml:space="preserve"> after the contract signature</w:t>
            </w:r>
          </w:p>
        </w:tc>
        <w:tc>
          <w:tcPr>
            <w:tcW w:w="3020" w:type="dxa"/>
          </w:tcPr>
          <w:p w14:paraId="59A6D982" w14:textId="2A9C23AC" w:rsidR="00A402E4" w:rsidRPr="00EF7ECB" w:rsidRDefault="008E0A51" w:rsidP="00EF7ECB">
            <w:pPr>
              <w:pStyle w:val="ListParagraph"/>
              <w:numPr>
                <w:ilvl w:val="0"/>
                <w:numId w:val="14"/>
              </w:numPr>
              <w:rPr>
                <w:rFonts w:cs="Arial"/>
              </w:rPr>
            </w:pPr>
            <w:r>
              <w:rPr>
                <w:rFonts w:cs="Arial"/>
              </w:rPr>
              <w:t xml:space="preserve">Online presentation and confirmation about the methodology used to the </w:t>
            </w:r>
            <w:r w:rsidR="00EF7ECB" w:rsidRPr="44440E7B">
              <w:rPr>
                <w:rFonts w:cs="Arial"/>
                <w:lang w:val="en-US"/>
              </w:rPr>
              <w:t>Ministry of</w:t>
            </w:r>
            <w:r w:rsidR="00EF7ECB">
              <w:rPr>
                <w:rFonts w:cs="Arial"/>
                <w:lang w:val="en-US"/>
              </w:rPr>
              <w:t xml:space="preserve"> </w:t>
            </w:r>
            <w:r w:rsidR="00EF7ECB" w:rsidRPr="44440E7B">
              <w:rPr>
                <w:rFonts w:cs="Arial"/>
                <w:lang w:val="en-US"/>
              </w:rPr>
              <w:t>Environmental</w:t>
            </w:r>
            <w:r w:rsidR="00EF7ECB">
              <w:rPr>
                <w:rFonts w:cs="Arial"/>
                <w:lang w:val="en-US"/>
              </w:rPr>
              <w:t xml:space="preserve"> </w:t>
            </w:r>
            <w:r w:rsidR="00EF7ECB" w:rsidRPr="44440E7B">
              <w:rPr>
                <w:rFonts w:cs="Arial"/>
                <w:lang w:val="en-US"/>
              </w:rPr>
              <w:t>Protection and Natural Resources of Ukraine and Ministry of Agrarian Policy and Food of Ukraine</w:t>
            </w:r>
            <w:r w:rsidR="00DF4778">
              <w:rPr>
                <w:rFonts w:cs="Arial"/>
                <w:lang w:val="en-US"/>
              </w:rPr>
              <w:t>.</w:t>
            </w:r>
          </w:p>
          <w:p w14:paraId="1510B08E" w14:textId="77777777" w:rsidR="00EF7ECB" w:rsidRPr="00EF7ECB" w:rsidRDefault="00EF7ECB" w:rsidP="00EF7ECB">
            <w:pPr>
              <w:pStyle w:val="ListParagraph"/>
              <w:rPr>
                <w:rFonts w:cs="Arial"/>
              </w:rPr>
            </w:pPr>
          </w:p>
          <w:p w14:paraId="51A2A03B" w14:textId="3AD02CC8" w:rsidR="003653BF" w:rsidRDefault="00E57D95" w:rsidP="0061422B">
            <w:pPr>
              <w:pStyle w:val="ListParagraph"/>
              <w:numPr>
                <w:ilvl w:val="0"/>
                <w:numId w:val="14"/>
              </w:numPr>
              <w:rPr>
                <w:rFonts w:cs="Arial"/>
              </w:rPr>
            </w:pPr>
            <w:r w:rsidRPr="00E57D95">
              <w:rPr>
                <w:rFonts w:cs="Arial"/>
                <w:lang w:val="en-US"/>
              </w:rPr>
              <w:t>Delivery</w:t>
            </w:r>
            <w:r>
              <w:rPr>
                <w:rFonts w:cs="Arial"/>
                <w:lang w:val="en-US"/>
              </w:rPr>
              <w:t xml:space="preserve"> of c</w:t>
            </w:r>
            <w:r w:rsidR="003653BF" w:rsidRPr="00E57D95">
              <w:rPr>
                <w:rFonts w:cs="Arial"/>
              </w:rPr>
              <w:t>alculating and visualizing climate change impacts, including the mean and maximum vulnerability of the sectors to climate impact drivers (CIDs) across all regions for three future periods under two scenarios</w:t>
            </w:r>
            <w:r w:rsidR="005C7897">
              <w:rPr>
                <w:rFonts w:cs="Arial"/>
              </w:rPr>
              <w:t xml:space="preserve"> </w:t>
            </w:r>
            <w:r w:rsidR="005C7897">
              <w:rPr>
                <w:rFonts w:cs="Arial"/>
                <w:lang w:val="en-US"/>
              </w:rPr>
              <w:t>(</w:t>
            </w:r>
            <w:r w:rsidR="005C7897" w:rsidRPr="00BE6209">
              <w:rPr>
                <w:rFonts w:cs="Arial"/>
                <w:lang w:val="en-US"/>
              </w:rPr>
              <w:t>word document</w:t>
            </w:r>
            <w:r w:rsidR="005C7897">
              <w:rPr>
                <w:rFonts w:cs="Arial"/>
                <w:lang w:val="uk-UA"/>
              </w:rPr>
              <w:t xml:space="preserve">, </w:t>
            </w:r>
            <w:r w:rsidR="005C7897">
              <w:rPr>
                <w:rFonts w:cs="Arial"/>
                <w:lang w:val="en-US"/>
              </w:rPr>
              <w:t>min. 20 pages in</w:t>
            </w:r>
            <w:r w:rsidR="005C7897" w:rsidRPr="008D6097">
              <w:rPr>
                <w:rFonts w:cs="Arial"/>
                <w:lang w:val="en-US"/>
              </w:rPr>
              <w:t xml:space="preserve"> EN</w:t>
            </w:r>
            <w:r w:rsidR="005C7897">
              <w:rPr>
                <w:rFonts w:cs="Arial"/>
                <w:lang w:val="en-US"/>
              </w:rPr>
              <w:t xml:space="preserve"> and UA)</w:t>
            </w:r>
            <w:r w:rsidR="000C3B11">
              <w:rPr>
                <w:rFonts w:cs="Arial"/>
              </w:rPr>
              <w:t>.</w:t>
            </w:r>
          </w:p>
          <w:p w14:paraId="2E550FFC" w14:textId="77777777" w:rsidR="00E57D95" w:rsidRPr="00E57D95" w:rsidRDefault="00E57D95" w:rsidP="0061422B">
            <w:pPr>
              <w:pStyle w:val="ListParagraph"/>
              <w:rPr>
                <w:rFonts w:cs="Arial"/>
              </w:rPr>
            </w:pPr>
          </w:p>
          <w:p w14:paraId="23E6163A" w14:textId="786219CD" w:rsidR="002A4937" w:rsidRPr="00404E97" w:rsidRDefault="008E0A51" w:rsidP="00404E97">
            <w:pPr>
              <w:pStyle w:val="ListParagraph"/>
              <w:numPr>
                <w:ilvl w:val="0"/>
                <w:numId w:val="14"/>
              </w:numPr>
              <w:rPr>
                <w:rFonts w:cs="Arial"/>
                <w:sz w:val="22"/>
                <w:szCs w:val="22"/>
                <w:lang w:val="en-US"/>
              </w:rPr>
            </w:pPr>
            <w:r>
              <w:rPr>
                <w:rFonts w:cs="Arial"/>
              </w:rPr>
              <w:t>Presentation and confirmation for the f</w:t>
            </w:r>
            <w:r w:rsidR="00F62347" w:rsidRPr="00F62347">
              <w:rPr>
                <w:rFonts w:cs="Arial"/>
                <w:lang w:val="en-US"/>
              </w:rPr>
              <w:t xml:space="preserve">irst </w:t>
            </w:r>
            <w:r w:rsidR="003A0DC2">
              <w:rPr>
                <w:rFonts w:cs="Arial"/>
                <w:lang w:val="en-US"/>
              </w:rPr>
              <w:t>interim</w:t>
            </w:r>
            <w:r w:rsidR="00F62347">
              <w:rPr>
                <w:rFonts w:cs="Arial"/>
                <w:lang w:val="en-US"/>
              </w:rPr>
              <w:t xml:space="preserve"> </w:t>
            </w:r>
            <w:r w:rsidR="00F62347" w:rsidRPr="00F62347">
              <w:rPr>
                <w:rFonts w:cs="Arial"/>
                <w:lang w:val="en-US"/>
              </w:rPr>
              <w:t>report</w:t>
            </w:r>
            <w:r w:rsidR="00F62347" w:rsidRPr="00F62347">
              <w:rPr>
                <w:rFonts w:cs="Arial"/>
                <w:sz w:val="22"/>
                <w:szCs w:val="22"/>
                <w:lang w:val="en-US"/>
              </w:rPr>
              <w:t xml:space="preserve"> </w:t>
            </w:r>
            <w:r>
              <w:rPr>
                <w:rFonts w:cs="Arial"/>
                <w:lang w:val="en-US"/>
              </w:rPr>
              <w:t>to the</w:t>
            </w:r>
            <w:r w:rsidR="00540A44" w:rsidRPr="44440E7B">
              <w:rPr>
                <w:rFonts w:cs="Arial"/>
                <w:lang w:val="en-US"/>
              </w:rPr>
              <w:t xml:space="preserve"> Ministry of</w:t>
            </w:r>
            <w:r w:rsidR="00540A44">
              <w:rPr>
                <w:rFonts w:cs="Arial"/>
                <w:lang w:val="en-US"/>
              </w:rPr>
              <w:t xml:space="preserve"> </w:t>
            </w:r>
            <w:r w:rsidR="00540A44" w:rsidRPr="44440E7B">
              <w:rPr>
                <w:rFonts w:cs="Arial"/>
                <w:lang w:val="en-US"/>
              </w:rPr>
              <w:t>Environmental</w:t>
            </w:r>
            <w:r w:rsidR="00540A44">
              <w:rPr>
                <w:rFonts w:cs="Arial"/>
                <w:lang w:val="en-US"/>
              </w:rPr>
              <w:t xml:space="preserve"> </w:t>
            </w:r>
            <w:r w:rsidR="00540A44" w:rsidRPr="44440E7B">
              <w:rPr>
                <w:rFonts w:cs="Arial"/>
                <w:lang w:val="en-US"/>
              </w:rPr>
              <w:t>Protection and Natural Resources of Ukraine and Ministry of Agrarian Policy and Food of Ukraine</w:t>
            </w:r>
            <w:r w:rsidR="00CB4F98">
              <w:rPr>
                <w:rFonts w:cs="Arial"/>
                <w:lang w:val="en-US"/>
              </w:rPr>
              <w:t xml:space="preserve"> </w:t>
            </w:r>
          </w:p>
          <w:p w14:paraId="63D59B27" w14:textId="77777777" w:rsidR="00404E97" w:rsidRPr="00404E97" w:rsidRDefault="00404E97" w:rsidP="00404E97">
            <w:pPr>
              <w:pStyle w:val="ListParagraph"/>
              <w:rPr>
                <w:rFonts w:cs="Arial"/>
                <w:sz w:val="22"/>
                <w:szCs w:val="22"/>
                <w:lang w:val="en-US"/>
              </w:rPr>
            </w:pPr>
          </w:p>
          <w:p w14:paraId="1A404BAF" w14:textId="49455352" w:rsidR="000445E7" w:rsidRPr="000445E7" w:rsidRDefault="002A4937" w:rsidP="000445E7">
            <w:pPr>
              <w:pStyle w:val="ListParagraph"/>
              <w:numPr>
                <w:ilvl w:val="0"/>
                <w:numId w:val="14"/>
              </w:numPr>
              <w:rPr>
                <w:rFonts w:cs="Arial"/>
                <w:sz w:val="22"/>
                <w:szCs w:val="22"/>
                <w:lang w:val="en-US"/>
              </w:rPr>
            </w:pPr>
            <w:r>
              <w:rPr>
                <w:rFonts w:cs="Arial"/>
                <w:lang w:val="en-US"/>
              </w:rPr>
              <w:t>M</w:t>
            </w:r>
            <w:r w:rsidR="008D6097" w:rsidRPr="008D6097">
              <w:rPr>
                <w:rFonts w:cs="Arial"/>
                <w:lang w:val="en-US"/>
              </w:rPr>
              <w:t xml:space="preserve">inutes with the </w:t>
            </w:r>
            <w:r w:rsidR="00C95611" w:rsidRPr="008D6097">
              <w:rPr>
                <w:rFonts w:cs="Arial"/>
                <w:lang w:val="en-US"/>
              </w:rPr>
              <w:t>feedback</w:t>
            </w:r>
            <w:r w:rsidR="008D6097" w:rsidRPr="008D6097">
              <w:rPr>
                <w:rFonts w:cs="Arial"/>
                <w:lang w:val="en-US"/>
              </w:rPr>
              <w:t xml:space="preserve"> based on the comments during </w:t>
            </w:r>
            <w:r w:rsidR="00C95611">
              <w:rPr>
                <w:rFonts w:cs="Arial"/>
                <w:lang w:val="en-US"/>
              </w:rPr>
              <w:t xml:space="preserve">2 </w:t>
            </w:r>
            <w:r w:rsidR="008D6097" w:rsidRPr="008D6097">
              <w:rPr>
                <w:rFonts w:cs="Arial"/>
                <w:lang w:val="en-US"/>
              </w:rPr>
              <w:lastRenderedPageBreak/>
              <w:t>event</w:t>
            </w:r>
            <w:r w:rsidR="00C95611">
              <w:rPr>
                <w:rFonts w:cs="Arial"/>
                <w:lang w:val="en-US"/>
              </w:rPr>
              <w:t>s</w:t>
            </w:r>
            <w:r w:rsidR="008D6097" w:rsidRPr="008D6097">
              <w:rPr>
                <w:rFonts w:cs="Arial"/>
                <w:lang w:val="en-US"/>
              </w:rPr>
              <w:t xml:space="preserve"> (word document, up to 4 pages) in EN</w:t>
            </w:r>
            <w:r>
              <w:rPr>
                <w:rFonts w:cs="Arial"/>
                <w:lang w:val="en-US"/>
              </w:rPr>
              <w:t xml:space="preserve"> and UA</w:t>
            </w:r>
            <w:r w:rsidR="00477B42">
              <w:rPr>
                <w:rFonts w:cs="Arial"/>
                <w:lang w:val="en-US"/>
              </w:rPr>
              <w:t>.</w:t>
            </w:r>
          </w:p>
        </w:tc>
      </w:tr>
      <w:tr w:rsidR="002F298A" w:rsidRPr="00423285" w14:paraId="08335765" w14:textId="77777777" w:rsidTr="002F298A">
        <w:trPr>
          <w:trHeight w:val="200"/>
        </w:trPr>
        <w:tc>
          <w:tcPr>
            <w:tcW w:w="3020" w:type="dxa"/>
          </w:tcPr>
          <w:p w14:paraId="4964124E" w14:textId="2F8EA552" w:rsidR="002F298A" w:rsidRPr="005F5C72" w:rsidRDefault="00A96D7F" w:rsidP="00647CF8">
            <w:pPr>
              <w:jc w:val="both"/>
              <w:rPr>
                <w:rFonts w:cs="Arial"/>
              </w:rPr>
            </w:pPr>
            <w:r>
              <w:rPr>
                <w:rFonts w:cs="Arial"/>
              </w:rPr>
              <w:lastRenderedPageBreak/>
              <w:t xml:space="preserve">Second </w:t>
            </w:r>
            <w:r w:rsidR="003A0DC2">
              <w:rPr>
                <w:rFonts w:cs="Arial"/>
              </w:rPr>
              <w:t>interim report</w:t>
            </w:r>
          </w:p>
        </w:tc>
        <w:tc>
          <w:tcPr>
            <w:tcW w:w="3020" w:type="dxa"/>
          </w:tcPr>
          <w:p w14:paraId="1F1F12AE" w14:textId="0D5EEA4A" w:rsidR="002F298A" w:rsidRDefault="00C9581E" w:rsidP="00647CF8">
            <w:pPr>
              <w:spacing w:before="40" w:after="40"/>
              <w:jc w:val="both"/>
              <w:rPr>
                <w:rFonts w:cs="Arial"/>
              </w:rPr>
            </w:pPr>
            <w:r>
              <w:t xml:space="preserve">Deadline: to be submitted within </w:t>
            </w:r>
            <w:r>
              <w:rPr>
                <w:lang w:val="en-US"/>
              </w:rPr>
              <w:t>16 weeks</w:t>
            </w:r>
            <w:r>
              <w:t xml:space="preserve"> after the contract signature</w:t>
            </w:r>
            <w:r>
              <w:rPr>
                <w:rFonts w:cs="Arial"/>
              </w:rPr>
              <w:t xml:space="preserve"> </w:t>
            </w:r>
          </w:p>
        </w:tc>
        <w:tc>
          <w:tcPr>
            <w:tcW w:w="3020" w:type="dxa"/>
          </w:tcPr>
          <w:p w14:paraId="03505A0B" w14:textId="77777777" w:rsidR="002F298A" w:rsidRDefault="00A96D7F" w:rsidP="000445E7">
            <w:pPr>
              <w:pStyle w:val="ListParagraph"/>
              <w:numPr>
                <w:ilvl w:val="0"/>
                <w:numId w:val="15"/>
              </w:numPr>
              <w:rPr>
                <w:rFonts w:cs="Arial"/>
                <w:lang w:val="en-US"/>
              </w:rPr>
            </w:pPr>
            <w:r w:rsidRPr="00A96D7F">
              <w:rPr>
                <w:rFonts w:cs="Arial"/>
                <w:lang w:val="en-US"/>
              </w:rPr>
              <w:t xml:space="preserve">Delivery of </w:t>
            </w:r>
            <w:r w:rsidRPr="00A96D7F">
              <w:rPr>
                <w:rFonts w:cs="Arial"/>
              </w:rPr>
              <w:t>assessing and visualizing the risks of maximum probable impacts of five CID categories across all regions for three future periods with joint scenarios</w:t>
            </w:r>
            <w:r w:rsidR="00A42B62">
              <w:rPr>
                <w:rFonts w:cs="Arial"/>
              </w:rPr>
              <w:t xml:space="preserve"> </w:t>
            </w:r>
            <w:r w:rsidR="00A42B62">
              <w:rPr>
                <w:rFonts w:cs="Arial"/>
                <w:lang w:val="en-US"/>
              </w:rPr>
              <w:t>(min. 20 pages in</w:t>
            </w:r>
            <w:r w:rsidR="00A42B62" w:rsidRPr="008D6097">
              <w:rPr>
                <w:rFonts w:cs="Arial"/>
                <w:lang w:val="en-US"/>
              </w:rPr>
              <w:t xml:space="preserve"> EN</w:t>
            </w:r>
            <w:r w:rsidR="00A42B62">
              <w:rPr>
                <w:rFonts w:cs="Arial"/>
                <w:lang w:val="en-US"/>
              </w:rPr>
              <w:t xml:space="preserve"> and UA).</w:t>
            </w:r>
          </w:p>
          <w:p w14:paraId="5C00AE4A" w14:textId="77777777" w:rsidR="000445E7" w:rsidRDefault="000445E7" w:rsidP="000445E7">
            <w:pPr>
              <w:pStyle w:val="ListParagraph"/>
              <w:rPr>
                <w:rFonts w:cs="Arial"/>
                <w:lang w:val="en-US"/>
              </w:rPr>
            </w:pPr>
          </w:p>
          <w:p w14:paraId="4130A312" w14:textId="60802937" w:rsidR="000445E7" w:rsidRPr="00BE6209" w:rsidRDefault="008E0A51" w:rsidP="000445E7">
            <w:pPr>
              <w:pStyle w:val="ListParagraph"/>
              <w:numPr>
                <w:ilvl w:val="0"/>
                <w:numId w:val="15"/>
              </w:numPr>
              <w:rPr>
                <w:rFonts w:cs="Arial"/>
                <w:sz w:val="22"/>
                <w:szCs w:val="22"/>
                <w:lang w:val="en-US"/>
              </w:rPr>
            </w:pPr>
            <w:r>
              <w:rPr>
                <w:rFonts w:cs="Arial"/>
              </w:rPr>
              <w:t>Presentation and confirmation of the s</w:t>
            </w:r>
            <w:r w:rsidR="000445E7">
              <w:rPr>
                <w:rFonts w:cs="Arial"/>
              </w:rPr>
              <w:t>econd</w:t>
            </w:r>
            <w:r w:rsidR="000445E7" w:rsidRPr="00F62347">
              <w:rPr>
                <w:rFonts w:cs="Arial"/>
                <w:lang w:val="en-US"/>
              </w:rPr>
              <w:t xml:space="preserve"> </w:t>
            </w:r>
            <w:r w:rsidR="003A0DC2">
              <w:rPr>
                <w:rFonts w:cs="Arial"/>
                <w:lang w:val="en-US"/>
              </w:rPr>
              <w:t>interim</w:t>
            </w:r>
            <w:r w:rsidR="000445E7">
              <w:rPr>
                <w:rFonts w:cs="Arial"/>
                <w:lang w:val="en-US"/>
              </w:rPr>
              <w:t xml:space="preserve"> </w:t>
            </w:r>
            <w:r w:rsidR="000445E7" w:rsidRPr="00F62347">
              <w:rPr>
                <w:rFonts w:cs="Arial"/>
                <w:lang w:val="en-US"/>
              </w:rPr>
              <w:t>report</w:t>
            </w:r>
            <w:r w:rsidR="000445E7" w:rsidRPr="00F62347">
              <w:rPr>
                <w:rFonts w:cs="Arial"/>
                <w:sz w:val="22"/>
                <w:szCs w:val="22"/>
                <w:lang w:val="en-US"/>
              </w:rPr>
              <w:t xml:space="preserve"> </w:t>
            </w:r>
            <w:r>
              <w:rPr>
                <w:rFonts w:cs="Arial"/>
                <w:lang w:val="en-US"/>
              </w:rPr>
              <w:t>to</w:t>
            </w:r>
            <w:r w:rsidR="000445E7">
              <w:rPr>
                <w:rFonts w:cs="Arial"/>
                <w:lang w:val="en-US"/>
              </w:rPr>
              <w:t xml:space="preserve"> </w:t>
            </w:r>
            <w:r w:rsidR="000445E7" w:rsidRPr="44440E7B">
              <w:rPr>
                <w:rFonts w:cs="Arial"/>
                <w:lang w:val="en-US"/>
              </w:rPr>
              <w:t>the Ministry of</w:t>
            </w:r>
            <w:r w:rsidR="000445E7">
              <w:rPr>
                <w:rFonts w:cs="Arial"/>
                <w:lang w:val="en-US"/>
              </w:rPr>
              <w:t xml:space="preserve"> </w:t>
            </w:r>
            <w:r w:rsidR="000445E7" w:rsidRPr="44440E7B">
              <w:rPr>
                <w:rFonts w:cs="Arial"/>
                <w:lang w:val="en-US"/>
              </w:rPr>
              <w:t>Environmental</w:t>
            </w:r>
            <w:r w:rsidR="000445E7">
              <w:rPr>
                <w:rFonts w:cs="Arial"/>
                <w:lang w:val="en-US"/>
              </w:rPr>
              <w:t xml:space="preserve"> </w:t>
            </w:r>
            <w:r w:rsidR="000445E7" w:rsidRPr="44440E7B">
              <w:rPr>
                <w:rFonts w:cs="Arial"/>
                <w:lang w:val="en-US"/>
              </w:rPr>
              <w:t>Protection and Natural Resources of Ukraine and Ministry of Agrarian Policy and Food of Ukraine</w:t>
            </w:r>
            <w:r w:rsidR="000445E7">
              <w:rPr>
                <w:rFonts w:cs="Arial"/>
                <w:lang w:val="en-US"/>
              </w:rPr>
              <w:t xml:space="preserve"> (</w:t>
            </w:r>
            <w:r w:rsidR="0067072F" w:rsidRPr="00BE6209">
              <w:rPr>
                <w:rFonts w:cs="Arial"/>
                <w:lang w:val="en-US"/>
              </w:rPr>
              <w:t>word document</w:t>
            </w:r>
            <w:r w:rsidR="0067072F">
              <w:rPr>
                <w:rFonts w:cs="Arial"/>
                <w:lang w:val="uk-UA"/>
              </w:rPr>
              <w:t xml:space="preserve">, </w:t>
            </w:r>
            <w:r w:rsidR="000445E7">
              <w:rPr>
                <w:rFonts w:cs="Arial"/>
                <w:lang w:val="en-US"/>
              </w:rPr>
              <w:t>min. 20 pages in</w:t>
            </w:r>
            <w:r w:rsidR="000445E7" w:rsidRPr="008D6097">
              <w:rPr>
                <w:rFonts w:cs="Arial"/>
                <w:lang w:val="en-US"/>
              </w:rPr>
              <w:t xml:space="preserve"> EN</w:t>
            </w:r>
            <w:r w:rsidR="000445E7">
              <w:rPr>
                <w:rFonts w:cs="Arial"/>
                <w:lang w:val="en-US"/>
              </w:rPr>
              <w:t xml:space="preserve"> and UA). </w:t>
            </w:r>
          </w:p>
          <w:p w14:paraId="43B4E2ED" w14:textId="77777777" w:rsidR="00BE6209" w:rsidRDefault="00BE6209" w:rsidP="00BE6209">
            <w:pPr>
              <w:pStyle w:val="ListParagraph"/>
              <w:rPr>
                <w:rFonts w:cs="Arial"/>
                <w:lang w:val="en-US"/>
              </w:rPr>
            </w:pPr>
          </w:p>
          <w:p w14:paraId="061C569C" w14:textId="68C7A153" w:rsidR="000445E7" w:rsidRPr="00BE6209" w:rsidRDefault="00BE6209" w:rsidP="00BE6209">
            <w:pPr>
              <w:pStyle w:val="ListParagraph"/>
              <w:numPr>
                <w:ilvl w:val="0"/>
                <w:numId w:val="15"/>
              </w:numPr>
              <w:rPr>
                <w:rFonts w:cs="Arial"/>
                <w:lang w:val="en-US"/>
              </w:rPr>
            </w:pPr>
            <w:r w:rsidRPr="00BE6209">
              <w:rPr>
                <w:rFonts w:cs="Arial"/>
                <w:lang w:val="en-US"/>
              </w:rPr>
              <w:t>Minutes with the feedback based on the comments during event (word document, up to 4 pages) in EN and UA.</w:t>
            </w:r>
          </w:p>
        </w:tc>
      </w:tr>
      <w:tr w:rsidR="002F298A" w:rsidRPr="00D93046" w14:paraId="768C6D0E" w14:textId="77777777" w:rsidTr="002F298A">
        <w:trPr>
          <w:trHeight w:val="220"/>
        </w:trPr>
        <w:tc>
          <w:tcPr>
            <w:tcW w:w="3020" w:type="dxa"/>
          </w:tcPr>
          <w:p w14:paraId="32006A2E" w14:textId="0A9DBC73" w:rsidR="002F298A" w:rsidRPr="005F5C72" w:rsidRDefault="00807FE4" w:rsidP="00647CF8">
            <w:pPr>
              <w:jc w:val="both"/>
              <w:rPr>
                <w:rFonts w:cs="Arial"/>
              </w:rPr>
            </w:pPr>
            <w:r w:rsidRPr="00807FE4">
              <w:rPr>
                <w:rFonts w:cs="Arial"/>
              </w:rPr>
              <w:t xml:space="preserve">Final </w:t>
            </w:r>
            <w:r w:rsidR="003A0DC2">
              <w:rPr>
                <w:rFonts w:cs="Arial"/>
              </w:rPr>
              <w:t>report</w:t>
            </w:r>
            <w:r w:rsidR="008153B9">
              <w:rPr>
                <w:rFonts w:cs="Arial"/>
              </w:rPr>
              <w:t>`</w:t>
            </w:r>
          </w:p>
        </w:tc>
        <w:tc>
          <w:tcPr>
            <w:tcW w:w="3020" w:type="dxa"/>
          </w:tcPr>
          <w:p w14:paraId="54F633E3" w14:textId="43D45F0F" w:rsidR="002F298A" w:rsidRDefault="00C9581E" w:rsidP="00647CF8">
            <w:pPr>
              <w:spacing w:before="40" w:after="40"/>
              <w:jc w:val="both"/>
              <w:rPr>
                <w:rFonts w:cs="Arial"/>
              </w:rPr>
            </w:pPr>
            <w:r>
              <w:t>Deadline: to be submitted within 2</w:t>
            </w:r>
            <w:r>
              <w:rPr>
                <w:lang w:val="en-US"/>
              </w:rPr>
              <w:t>8 weeks</w:t>
            </w:r>
            <w:r>
              <w:t xml:space="preserve"> after the contract signature</w:t>
            </w:r>
            <w:r>
              <w:rPr>
                <w:rFonts w:cs="Arial"/>
              </w:rPr>
              <w:t xml:space="preserve"> </w:t>
            </w:r>
          </w:p>
        </w:tc>
        <w:tc>
          <w:tcPr>
            <w:tcW w:w="3020" w:type="dxa"/>
          </w:tcPr>
          <w:p w14:paraId="0597A0B8" w14:textId="171DEC35" w:rsidR="002F298A" w:rsidRPr="006A2D78" w:rsidRDefault="00BA38C1" w:rsidP="00BA38C1">
            <w:pPr>
              <w:pStyle w:val="ListParagraph"/>
              <w:numPr>
                <w:ilvl w:val="0"/>
                <w:numId w:val="15"/>
              </w:numPr>
              <w:rPr>
                <w:rFonts w:cs="Arial"/>
                <w:lang w:val="en-US"/>
              </w:rPr>
            </w:pPr>
            <w:r w:rsidRPr="00BA38C1">
              <w:rPr>
                <w:rFonts w:cs="Arial"/>
              </w:rPr>
              <w:t>Compiling the findings into a comprehensive final report Climate Risk and Vulnerability Assessment of Crop Farming and Animal Husbandry sectors of Ukraine</w:t>
            </w:r>
            <w:r w:rsidR="00EA2B7D">
              <w:rPr>
                <w:rFonts w:cs="Arial"/>
              </w:rPr>
              <w:t xml:space="preserve"> </w:t>
            </w:r>
            <w:r w:rsidR="00EA2B7D">
              <w:rPr>
                <w:rFonts w:cs="Arial"/>
                <w:lang w:val="en-US"/>
              </w:rPr>
              <w:t>(</w:t>
            </w:r>
            <w:r w:rsidR="00EA2B7D" w:rsidRPr="00BE6209">
              <w:rPr>
                <w:rFonts w:cs="Arial"/>
                <w:lang w:val="en-US"/>
              </w:rPr>
              <w:t>word document</w:t>
            </w:r>
            <w:r w:rsidR="00EA2B7D">
              <w:rPr>
                <w:rFonts w:cs="Arial"/>
                <w:lang w:val="uk-UA"/>
              </w:rPr>
              <w:t xml:space="preserve">, </w:t>
            </w:r>
            <w:r w:rsidR="00EA2B7D">
              <w:rPr>
                <w:rFonts w:cs="Arial"/>
                <w:lang w:val="en-US"/>
              </w:rPr>
              <w:t xml:space="preserve">min. </w:t>
            </w:r>
            <w:r w:rsidR="006016E2">
              <w:rPr>
                <w:rFonts w:cs="Arial"/>
                <w:lang w:val="en-US"/>
              </w:rPr>
              <w:t>6</w:t>
            </w:r>
            <w:r w:rsidR="00EA2B7D">
              <w:rPr>
                <w:rFonts w:cs="Arial"/>
                <w:lang w:val="en-US"/>
              </w:rPr>
              <w:t>0 pages in</w:t>
            </w:r>
            <w:r w:rsidR="00EA2B7D" w:rsidRPr="008D6097">
              <w:rPr>
                <w:rFonts w:cs="Arial"/>
                <w:lang w:val="en-US"/>
              </w:rPr>
              <w:t xml:space="preserve"> EN</w:t>
            </w:r>
            <w:r w:rsidR="00EA2B7D">
              <w:rPr>
                <w:rFonts w:cs="Arial"/>
                <w:lang w:val="en-US"/>
              </w:rPr>
              <w:t xml:space="preserve"> and UA</w:t>
            </w:r>
            <w:r w:rsidR="00766A78">
              <w:rPr>
                <w:rFonts w:cs="Arial"/>
                <w:lang w:val="en-US"/>
              </w:rPr>
              <w:t xml:space="preserve"> </w:t>
            </w:r>
            <w:r w:rsidR="00766A78" w:rsidRPr="005F5C72">
              <w:rPr>
                <w:rFonts w:cs="Arial"/>
                <w:lang w:val="en-US"/>
              </w:rPr>
              <w:t>languages</w:t>
            </w:r>
            <w:r w:rsidR="00766A78">
              <w:rPr>
                <w:rFonts w:cs="Arial"/>
                <w:lang w:val="en-US"/>
              </w:rPr>
              <w:t xml:space="preserve"> </w:t>
            </w:r>
            <w:r w:rsidR="00766A78" w:rsidRPr="00CF42C3">
              <w:rPr>
                <w:rFonts w:cs="Arial"/>
              </w:rPr>
              <w:t>analytical report</w:t>
            </w:r>
            <w:r w:rsidR="00766A78" w:rsidRPr="005F5C72">
              <w:rPr>
                <w:rFonts w:cs="Arial"/>
                <w:lang w:val="en-US"/>
              </w:rPr>
              <w:t xml:space="preserve">, including data/graphs </w:t>
            </w:r>
            <w:r w:rsidR="00766A78" w:rsidRPr="00CF42C3">
              <w:rPr>
                <w:rFonts w:cs="Arial"/>
              </w:rPr>
              <w:t>with maps, diagrams</w:t>
            </w:r>
            <w:r w:rsidR="00766A78">
              <w:rPr>
                <w:rFonts w:cs="Arial"/>
              </w:rPr>
              <w:t>)</w:t>
            </w:r>
            <w:r w:rsidR="00FF2211">
              <w:rPr>
                <w:rFonts w:cs="Arial"/>
              </w:rPr>
              <w:t xml:space="preserve"> </w:t>
            </w:r>
            <w:r w:rsidR="00FF2211" w:rsidRPr="00FF2211">
              <w:rPr>
                <w:rFonts w:cs="Arial"/>
              </w:rPr>
              <w:t>and ppt in both languages (EN, UA) with key findings</w:t>
            </w:r>
            <w:r w:rsidR="00FF2211">
              <w:rPr>
                <w:rFonts w:cs="Arial"/>
              </w:rPr>
              <w:t>.</w:t>
            </w:r>
          </w:p>
          <w:p w14:paraId="47EB0ABE" w14:textId="77777777" w:rsidR="006A2D78" w:rsidRPr="006A2D78" w:rsidRDefault="006A2D78" w:rsidP="006A2D78">
            <w:pPr>
              <w:pStyle w:val="ListParagraph"/>
              <w:rPr>
                <w:rFonts w:cs="Arial"/>
                <w:lang w:val="en-US"/>
              </w:rPr>
            </w:pPr>
          </w:p>
          <w:p w14:paraId="543D925F" w14:textId="715B9949" w:rsidR="007D7D4A" w:rsidRPr="007D7D4A" w:rsidRDefault="00BB0115" w:rsidP="007D7D4A">
            <w:pPr>
              <w:pStyle w:val="ListParagraph"/>
              <w:numPr>
                <w:ilvl w:val="0"/>
                <w:numId w:val="15"/>
              </w:numPr>
              <w:rPr>
                <w:rFonts w:cs="Arial"/>
                <w:sz w:val="22"/>
                <w:szCs w:val="22"/>
                <w:lang w:val="en-US"/>
              </w:rPr>
            </w:pPr>
            <w:r w:rsidRPr="00BB0115">
              <w:rPr>
                <w:rFonts w:cs="Arial"/>
                <w:lang w:val="en-US"/>
              </w:rPr>
              <w:t>Presentation of the study</w:t>
            </w:r>
            <w:r w:rsidR="006A2D78">
              <w:rPr>
                <w:rFonts w:cs="Arial"/>
                <w:lang w:val="en-US"/>
              </w:rPr>
              <w:t xml:space="preserve"> </w:t>
            </w:r>
            <w:r w:rsidR="007D7D4A">
              <w:rPr>
                <w:rFonts w:cs="Arial"/>
                <w:lang w:val="en-US"/>
              </w:rPr>
              <w:t xml:space="preserve">to Ministries </w:t>
            </w:r>
            <w:r w:rsidR="00EC0F2A">
              <w:rPr>
                <w:rFonts w:cs="Arial"/>
                <w:lang w:val="en-US"/>
              </w:rPr>
              <w:t>and</w:t>
            </w:r>
            <w:r w:rsidR="00EC0F2A" w:rsidRPr="007D7D4A">
              <w:rPr>
                <w:rFonts w:cs="Arial"/>
                <w:lang w:val="en-US"/>
              </w:rPr>
              <w:t xml:space="preserve"> interested</w:t>
            </w:r>
            <w:r w:rsidR="007D7D4A" w:rsidRPr="007D7D4A">
              <w:rPr>
                <w:rFonts w:cs="Arial"/>
                <w:lang w:val="en-US"/>
              </w:rPr>
              <w:t xml:space="preserve"> stakeholders</w:t>
            </w:r>
            <w:r w:rsidR="000B05DF">
              <w:rPr>
                <w:rFonts w:cs="Arial"/>
                <w:lang w:val="en-US"/>
              </w:rPr>
              <w:t>.</w:t>
            </w:r>
          </w:p>
          <w:p w14:paraId="17A41EFC" w14:textId="77777777" w:rsidR="007D7D4A" w:rsidRPr="007D7D4A" w:rsidRDefault="007D7D4A" w:rsidP="007D7D4A">
            <w:pPr>
              <w:pStyle w:val="ListParagraph"/>
              <w:rPr>
                <w:rFonts w:cs="Arial"/>
                <w:lang w:val="en-US"/>
              </w:rPr>
            </w:pPr>
          </w:p>
          <w:p w14:paraId="043168C1" w14:textId="2F70E02D" w:rsidR="000463B5" w:rsidRPr="00BA38C1" w:rsidRDefault="008E0A51" w:rsidP="006A2D78">
            <w:pPr>
              <w:pStyle w:val="ListParagraph"/>
              <w:numPr>
                <w:ilvl w:val="0"/>
                <w:numId w:val="15"/>
              </w:numPr>
              <w:rPr>
                <w:rFonts w:cs="Arial"/>
                <w:lang w:val="en-US"/>
              </w:rPr>
            </w:pPr>
            <w:r>
              <w:rPr>
                <w:lang w:val="en-US"/>
              </w:rPr>
              <w:t>Preparation of r</w:t>
            </w:r>
            <w:r w:rsidR="000463B5" w:rsidRPr="00AE3577">
              <w:rPr>
                <w:lang w:val="en-US"/>
              </w:rPr>
              <w:t xml:space="preserve">ecommendations and conclusions for the </w:t>
            </w:r>
            <w:r w:rsidR="000463B5" w:rsidRPr="00AE3577">
              <w:rPr>
                <w:lang w:val="en-US"/>
              </w:rPr>
              <w:lastRenderedPageBreak/>
              <w:t>Ukrainian government to National Strategy on Adaptation to Climate change</w:t>
            </w:r>
            <w:r w:rsidR="00D93046">
              <w:rPr>
                <w:lang w:val="en-US"/>
              </w:rPr>
              <w:t xml:space="preserve"> (</w:t>
            </w:r>
            <w:r w:rsidR="00D93046" w:rsidRPr="005F5C72">
              <w:rPr>
                <w:rFonts w:cs="Arial"/>
                <w:lang w:val="en-US"/>
              </w:rPr>
              <w:t>In EN and UA languages</w:t>
            </w:r>
            <w:r w:rsidR="00D93046" w:rsidRPr="00723D28">
              <w:rPr>
                <w:rFonts w:cs="Arial"/>
              </w:rPr>
              <w:t>, word document</w:t>
            </w:r>
            <w:r w:rsidR="00D93046">
              <w:rPr>
                <w:rFonts w:cs="Arial"/>
              </w:rPr>
              <w:t>, min. 10 pages</w:t>
            </w:r>
            <w:r w:rsidR="00D93046">
              <w:rPr>
                <w:lang w:val="en-US"/>
              </w:rPr>
              <w:t>)</w:t>
            </w:r>
            <w:r w:rsidR="000B05DF">
              <w:rPr>
                <w:lang w:val="en-US"/>
              </w:rPr>
              <w:t>.</w:t>
            </w:r>
          </w:p>
        </w:tc>
      </w:tr>
    </w:tbl>
    <w:p w14:paraId="47DBE4A9" w14:textId="77777777" w:rsidR="007C67CB" w:rsidRDefault="007C67CB" w:rsidP="007C67CB">
      <w:pPr>
        <w:autoSpaceDE w:val="0"/>
        <w:autoSpaceDN w:val="0"/>
        <w:adjustRightInd w:val="0"/>
        <w:spacing w:line="240" w:lineRule="exact"/>
        <w:contextualSpacing/>
        <w:jc w:val="both"/>
        <w:rPr>
          <w:rFonts w:cs="Arial"/>
          <w:color w:val="000000"/>
          <w:lang w:eastAsia="zh-CN"/>
        </w:rPr>
      </w:pPr>
    </w:p>
    <w:p w14:paraId="59E015B0" w14:textId="188D4F48" w:rsidR="007C67CB" w:rsidRPr="00100B49" w:rsidRDefault="007C67CB" w:rsidP="007C67CB">
      <w:pPr>
        <w:autoSpaceDE w:val="0"/>
        <w:autoSpaceDN w:val="0"/>
        <w:adjustRightInd w:val="0"/>
        <w:spacing w:line="240" w:lineRule="exact"/>
        <w:contextualSpacing/>
        <w:jc w:val="both"/>
        <w:rPr>
          <w:rFonts w:cs="Arial"/>
        </w:rPr>
      </w:pPr>
      <w:r w:rsidRPr="31CCB4C7">
        <w:rPr>
          <w:rFonts w:cs="Arial"/>
          <w:color w:val="000000" w:themeColor="text1"/>
          <w:lang w:eastAsia="zh-CN"/>
        </w:rPr>
        <w:t xml:space="preserve">The contract duration is from </w:t>
      </w:r>
      <w:r w:rsidR="004D1543">
        <w:rPr>
          <w:rFonts w:cs="Arial"/>
        </w:rPr>
        <w:t>1</w:t>
      </w:r>
      <w:r w:rsidR="0038647D">
        <w:rPr>
          <w:rFonts w:cs="Arial"/>
        </w:rPr>
        <w:t>6</w:t>
      </w:r>
      <w:r w:rsidRPr="31CCB4C7">
        <w:rPr>
          <w:rFonts w:cs="Arial"/>
        </w:rPr>
        <w:t>.1</w:t>
      </w:r>
      <w:r w:rsidR="005F5C72" w:rsidRPr="31CCB4C7">
        <w:rPr>
          <w:rFonts w:cs="Arial"/>
        </w:rPr>
        <w:t>2</w:t>
      </w:r>
      <w:r w:rsidRPr="31CCB4C7">
        <w:rPr>
          <w:rFonts w:cs="Arial"/>
        </w:rPr>
        <w:t xml:space="preserve">.2024 </w:t>
      </w:r>
      <w:r w:rsidRPr="31CCB4C7">
        <w:rPr>
          <w:rFonts w:cs="Arial"/>
          <w:color w:val="000000" w:themeColor="text1"/>
          <w:lang w:eastAsia="zh-CN"/>
        </w:rPr>
        <w:t xml:space="preserve">till </w:t>
      </w:r>
      <w:r w:rsidR="005534FD" w:rsidRPr="31CCB4C7">
        <w:rPr>
          <w:rFonts w:cs="Arial"/>
        </w:rPr>
        <w:t>30</w:t>
      </w:r>
      <w:r w:rsidRPr="31CCB4C7">
        <w:rPr>
          <w:rFonts w:cs="Arial"/>
        </w:rPr>
        <w:t>.</w:t>
      </w:r>
      <w:r w:rsidR="005F5C72" w:rsidRPr="31CCB4C7">
        <w:rPr>
          <w:rFonts w:cs="Arial"/>
        </w:rPr>
        <w:t>0</w:t>
      </w:r>
      <w:r w:rsidR="005534FD" w:rsidRPr="31CCB4C7">
        <w:rPr>
          <w:rFonts w:cs="Arial"/>
        </w:rPr>
        <w:t>9</w:t>
      </w:r>
      <w:r w:rsidRPr="31CCB4C7">
        <w:rPr>
          <w:rFonts w:cs="Arial"/>
        </w:rPr>
        <w:t>.202</w:t>
      </w:r>
      <w:r w:rsidR="005F5C72" w:rsidRPr="31CCB4C7">
        <w:rPr>
          <w:rFonts w:cs="Arial"/>
        </w:rPr>
        <w:t>5</w:t>
      </w:r>
      <w:r w:rsidRPr="31CCB4C7">
        <w:rPr>
          <w:rFonts w:cs="Arial"/>
        </w:rPr>
        <w:t>.</w:t>
      </w:r>
    </w:p>
    <w:p w14:paraId="2ADD0D5F" w14:textId="77777777" w:rsidR="007C67CB" w:rsidRDefault="007C67CB" w:rsidP="007C67CB">
      <w:pPr>
        <w:jc w:val="both"/>
      </w:pPr>
    </w:p>
    <w:p w14:paraId="5AF0B4BE" w14:textId="5A701C67" w:rsidR="005534FD" w:rsidRPr="00BB4F47" w:rsidRDefault="00087999" w:rsidP="00786DEA">
      <w:pPr>
        <w:pStyle w:val="ListParagraph"/>
        <w:numPr>
          <w:ilvl w:val="1"/>
          <w:numId w:val="6"/>
        </w:numPr>
        <w:jc w:val="both"/>
        <w:rPr>
          <w:rFonts w:eastAsiaTheme="majorEastAsia" w:cstheme="majorBidi"/>
          <w:bCs/>
          <w:szCs w:val="28"/>
          <w:lang w:val="uk-UA"/>
        </w:rPr>
      </w:pPr>
      <w:bookmarkStart w:id="21" w:name="_Ref508122887"/>
      <w:bookmarkStart w:id="22" w:name="_Ref508122898"/>
      <w:bookmarkStart w:id="23" w:name="_Ref508122909"/>
      <w:bookmarkStart w:id="24" w:name="_Toc508619997"/>
      <w:bookmarkStart w:id="25" w:name="_Ref515637130"/>
      <w:bookmarkStart w:id="26" w:name="_Toc119493823"/>
      <w:bookmarkStart w:id="27" w:name="_Ref516123857"/>
      <w:bookmarkStart w:id="28" w:name="_Toc127948111"/>
      <w:r w:rsidRPr="00087999">
        <w:rPr>
          <w:b/>
        </w:rPr>
        <w:t>Deliverables and Reporting:</w:t>
      </w:r>
    </w:p>
    <w:p w14:paraId="34584CB2" w14:textId="77777777" w:rsidR="005534FD" w:rsidRPr="005534FD" w:rsidRDefault="005534FD" w:rsidP="005534FD">
      <w:pPr>
        <w:jc w:val="both"/>
        <w:rPr>
          <w:rFonts w:cs="Arial"/>
          <w:lang w:val="en-US"/>
        </w:rPr>
      </w:pPr>
      <w:r w:rsidRPr="005534FD">
        <w:rPr>
          <w:rFonts w:cs="Arial"/>
          <w:lang w:val="en-US"/>
        </w:rPr>
        <w:t>The Contractor shall submit the following reporting documents (signed and stamped):</w:t>
      </w:r>
    </w:p>
    <w:tbl>
      <w:tblPr>
        <w:tblStyle w:val="TableGrid"/>
        <w:tblW w:w="9786" w:type="dxa"/>
        <w:jc w:val="center"/>
        <w:tblLayout w:type="fixed"/>
        <w:tblLook w:val="04A0" w:firstRow="1" w:lastRow="0" w:firstColumn="1" w:lastColumn="0" w:noHBand="0" w:noVBand="1"/>
      </w:tblPr>
      <w:tblGrid>
        <w:gridCol w:w="562"/>
        <w:gridCol w:w="2977"/>
        <w:gridCol w:w="4536"/>
        <w:gridCol w:w="1711"/>
      </w:tblGrid>
      <w:tr w:rsidR="00BB4F47" w:rsidRPr="00877A22" w14:paraId="3C5356B2" w14:textId="77777777" w:rsidTr="3CF2FDC3">
        <w:trPr>
          <w:trHeight w:val="510"/>
          <w:jc w:val="center"/>
        </w:trPr>
        <w:tc>
          <w:tcPr>
            <w:tcW w:w="562" w:type="dxa"/>
          </w:tcPr>
          <w:p w14:paraId="39DD9A12" w14:textId="77777777" w:rsidR="00BB4F47" w:rsidRPr="00127D3B" w:rsidRDefault="00BB4F47" w:rsidP="00127D3B">
            <w:pPr>
              <w:spacing w:after="0"/>
              <w:contextualSpacing/>
              <w:jc w:val="both"/>
              <w:rPr>
                <w:rFonts w:cs="Arial"/>
                <w:b/>
                <w:bCs/>
              </w:rPr>
            </w:pPr>
          </w:p>
        </w:tc>
        <w:tc>
          <w:tcPr>
            <w:tcW w:w="2977" w:type="dxa"/>
          </w:tcPr>
          <w:p w14:paraId="50F4A3E8" w14:textId="3BBF6DA1" w:rsidR="00BB4F47" w:rsidRPr="00127D3B" w:rsidRDefault="00BB4F47" w:rsidP="00127D3B">
            <w:pPr>
              <w:spacing w:after="0"/>
              <w:contextualSpacing/>
              <w:jc w:val="both"/>
              <w:rPr>
                <w:rFonts w:cs="Arial"/>
                <w:b/>
                <w:bCs/>
                <w:sz w:val="22"/>
                <w:szCs w:val="22"/>
                <w:lang w:val="uk-UA"/>
              </w:rPr>
            </w:pPr>
            <w:r w:rsidRPr="00127D3B">
              <w:rPr>
                <w:rFonts w:cs="Arial"/>
                <w:b/>
                <w:bCs/>
                <w:sz w:val="22"/>
                <w:szCs w:val="22"/>
              </w:rPr>
              <w:t>Reporting/ Deliverable #</w:t>
            </w:r>
          </w:p>
        </w:tc>
        <w:tc>
          <w:tcPr>
            <w:tcW w:w="4536" w:type="dxa"/>
          </w:tcPr>
          <w:p w14:paraId="5440CD40" w14:textId="77777777" w:rsidR="00BB4F47" w:rsidRPr="00127D3B" w:rsidRDefault="00BB4F47" w:rsidP="00127D3B">
            <w:pPr>
              <w:spacing w:after="0"/>
              <w:contextualSpacing/>
              <w:jc w:val="both"/>
              <w:rPr>
                <w:rFonts w:cs="Arial"/>
                <w:b/>
                <w:sz w:val="22"/>
                <w:szCs w:val="22"/>
              </w:rPr>
            </w:pPr>
            <w:r w:rsidRPr="00127D3B">
              <w:rPr>
                <w:rFonts w:cs="Arial"/>
                <w:b/>
                <w:sz w:val="22"/>
                <w:szCs w:val="22"/>
              </w:rPr>
              <w:t>Requirements to the format</w:t>
            </w:r>
          </w:p>
        </w:tc>
        <w:tc>
          <w:tcPr>
            <w:tcW w:w="1711" w:type="dxa"/>
          </w:tcPr>
          <w:p w14:paraId="550F0583" w14:textId="77777777" w:rsidR="00BB4F47" w:rsidRPr="00127D3B" w:rsidRDefault="00BB4F47" w:rsidP="00127D3B">
            <w:pPr>
              <w:spacing w:after="0"/>
              <w:contextualSpacing/>
              <w:jc w:val="both"/>
              <w:rPr>
                <w:rFonts w:cs="Arial"/>
                <w:b/>
                <w:bCs/>
                <w:sz w:val="22"/>
                <w:szCs w:val="22"/>
              </w:rPr>
            </w:pPr>
            <w:r w:rsidRPr="0E9CE5DE">
              <w:rPr>
                <w:rFonts w:cs="Arial"/>
                <w:b/>
                <w:bCs/>
                <w:sz w:val="22"/>
                <w:szCs w:val="22"/>
              </w:rPr>
              <w:t>Anticipated period, by</w:t>
            </w:r>
          </w:p>
        </w:tc>
      </w:tr>
      <w:tr w:rsidR="00BB4F47" w:rsidRPr="00877A22" w14:paraId="779C08D4" w14:textId="77777777" w:rsidTr="3CF2FDC3">
        <w:trPr>
          <w:trHeight w:val="330"/>
          <w:jc w:val="center"/>
        </w:trPr>
        <w:tc>
          <w:tcPr>
            <w:tcW w:w="562" w:type="dxa"/>
          </w:tcPr>
          <w:p w14:paraId="2EFF77FD" w14:textId="2A505855" w:rsidR="00BB4F47" w:rsidRPr="00723D28" w:rsidRDefault="00BB4F47" w:rsidP="00723D28">
            <w:pPr>
              <w:spacing w:after="0"/>
              <w:contextualSpacing/>
              <w:jc w:val="both"/>
              <w:rPr>
                <w:rFonts w:cs="Arial"/>
              </w:rPr>
            </w:pPr>
            <w:r>
              <w:rPr>
                <w:rFonts w:cs="Arial"/>
              </w:rPr>
              <w:t>1</w:t>
            </w:r>
          </w:p>
        </w:tc>
        <w:tc>
          <w:tcPr>
            <w:tcW w:w="2977" w:type="dxa"/>
          </w:tcPr>
          <w:p w14:paraId="45E1CF26" w14:textId="268BFF68" w:rsidR="00BB4F47" w:rsidRPr="00723D28" w:rsidRDefault="69C8AA9E" w:rsidP="3CF2FDC3">
            <w:pPr>
              <w:spacing w:after="0"/>
              <w:contextualSpacing/>
              <w:jc w:val="both"/>
              <w:rPr>
                <w:rFonts w:cs="Arial"/>
                <w:lang w:val="uk-UA"/>
              </w:rPr>
            </w:pPr>
            <w:r w:rsidRPr="3CF2FDC3">
              <w:rPr>
                <w:rFonts w:cs="Arial"/>
              </w:rPr>
              <w:t xml:space="preserve">First interim report: </w:t>
            </w:r>
          </w:p>
          <w:p w14:paraId="0F0030BC" w14:textId="08A90B10" w:rsidR="00BB4F47" w:rsidRPr="00723D28" w:rsidRDefault="00BB4F47" w:rsidP="00723D28">
            <w:pPr>
              <w:spacing w:after="0"/>
              <w:contextualSpacing/>
              <w:jc w:val="both"/>
              <w:rPr>
                <w:rFonts w:cs="Arial"/>
              </w:rPr>
            </w:pPr>
            <w:r w:rsidRPr="3CF2FDC3">
              <w:rPr>
                <w:rFonts w:cs="Arial"/>
              </w:rPr>
              <w:t>Calculate and visualize climate change impacts, overall mean and maximum vulnerability of sector</w:t>
            </w:r>
            <w:r w:rsidR="008965BD" w:rsidRPr="3CF2FDC3">
              <w:rPr>
                <w:rFonts w:cs="Arial"/>
              </w:rPr>
              <w:t>s</w:t>
            </w:r>
            <w:r w:rsidRPr="3CF2FDC3">
              <w:rPr>
                <w:rFonts w:cs="Arial"/>
              </w:rPr>
              <w:t xml:space="preserve"> to all CIDs in all regions for three future periods and two scenarios. First </w:t>
            </w:r>
            <w:r w:rsidR="754B81F7" w:rsidRPr="3CF2FDC3">
              <w:rPr>
                <w:rFonts w:cs="Arial"/>
              </w:rPr>
              <w:t>interim</w:t>
            </w:r>
          </w:p>
          <w:p w14:paraId="47FABC73" w14:textId="60CE6D1C" w:rsidR="00BB4F47" w:rsidRPr="00723D28" w:rsidRDefault="00BB4F47" w:rsidP="00723D28">
            <w:pPr>
              <w:spacing w:after="0"/>
              <w:contextualSpacing/>
              <w:jc w:val="both"/>
              <w:rPr>
                <w:rFonts w:cs="Arial"/>
              </w:rPr>
            </w:pPr>
            <w:r w:rsidRPr="3CF2FDC3">
              <w:rPr>
                <w:rFonts w:cs="Arial"/>
              </w:rPr>
              <w:t xml:space="preserve">report. </w:t>
            </w:r>
          </w:p>
        </w:tc>
        <w:tc>
          <w:tcPr>
            <w:tcW w:w="4536" w:type="dxa"/>
          </w:tcPr>
          <w:p w14:paraId="791C58C6" w14:textId="1EF18529" w:rsidR="00BB4F47" w:rsidRPr="00A24481" w:rsidRDefault="00BB4F47" w:rsidP="00127D3B">
            <w:pPr>
              <w:spacing w:after="0"/>
              <w:contextualSpacing/>
              <w:jc w:val="both"/>
              <w:rPr>
                <w:rFonts w:cs="Arial"/>
                <w:lang w:val="uk-UA"/>
              </w:rPr>
            </w:pPr>
            <w:r w:rsidRPr="005F5C72">
              <w:rPr>
                <w:rFonts w:cs="Arial"/>
                <w:lang w:val="en-US"/>
              </w:rPr>
              <w:t>In EN and UA languages</w:t>
            </w:r>
            <w:r w:rsidRPr="00723D28">
              <w:rPr>
                <w:rFonts w:cs="Arial"/>
              </w:rPr>
              <w:t>, word document</w:t>
            </w:r>
            <w:r w:rsidR="00D26D68">
              <w:rPr>
                <w:rFonts w:cs="Arial"/>
              </w:rPr>
              <w:t xml:space="preserve"> (min. 20 pages)</w:t>
            </w:r>
            <w:r w:rsidRPr="00723D28">
              <w:rPr>
                <w:rFonts w:cs="Arial"/>
              </w:rPr>
              <w:t xml:space="preserve">, </w:t>
            </w:r>
            <w:r w:rsidRPr="005F5C72">
              <w:rPr>
                <w:rFonts w:cs="Arial"/>
                <w:lang w:val="en-US"/>
              </w:rPr>
              <w:t xml:space="preserve">including data/graphs </w:t>
            </w:r>
            <w:r w:rsidRPr="00CF42C3">
              <w:rPr>
                <w:rFonts w:cs="Arial"/>
              </w:rPr>
              <w:t>with maps, diagrams</w:t>
            </w:r>
            <w:r>
              <w:rPr>
                <w:rFonts w:cs="Arial"/>
              </w:rPr>
              <w:t xml:space="preserve"> </w:t>
            </w:r>
            <w:r w:rsidR="008F44FE">
              <w:rPr>
                <w:rFonts w:cs="Arial"/>
              </w:rPr>
              <w:t>etc.</w:t>
            </w:r>
          </w:p>
        </w:tc>
        <w:tc>
          <w:tcPr>
            <w:tcW w:w="1711" w:type="dxa"/>
          </w:tcPr>
          <w:p w14:paraId="4F868B55" w14:textId="1D2111AB" w:rsidR="00BB4F47" w:rsidRPr="00BB4F47" w:rsidRDefault="00451734" w:rsidP="00127D3B">
            <w:pPr>
              <w:spacing w:after="0"/>
              <w:contextualSpacing/>
              <w:jc w:val="both"/>
              <w:rPr>
                <w:rFonts w:cs="Arial"/>
                <w:sz w:val="22"/>
                <w:szCs w:val="22"/>
              </w:rPr>
            </w:pPr>
            <w:r>
              <w:rPr>
                <w:lang w:val="en-US"/>
              </w:rPr>
              <w:t>8</w:t>
            </w:r>
            <w:r w:rsidR="003E2AC3">
              <w:rPr>
                <w:lang w:val="en-US"/>
              </w:rPr>
              <w:t xml:space="preserve"> weeks</w:t>
            </w:r>
            <w:r w:rsidR="004345A3">
              <w:t xml:space="preserve"> after the contract signature</w:t>
            </w:r>
          </w:p>
        </w:tc>
      </w:tr>
      <w:tr w:rsidR="00BB4F47" w:rsidRPr="00877A22" w14:paraId="7837DED5" w14:textId="77777777" w:rsidTr="3CF2FDC3">
        <w:trPr>
          <w:trHeight w:val="315"/>
          <w:jc w:val="center"/>
        </w:trPr>
        <w:tc>
          <w:tcPr>
            <w:tcW w:w="562" w:type="dxa"/>
          </w:tcPr>
          <w:p w14:paraId="4D8C197C" w14:textId="67598BF2" w:rsidR="00BB4F47" w:rsidRPr="00BB4F47" w:rsidRDefault="00BB4F47" w:rsidP="00BB4F47">
            <w:pPr>
              <w:spacing w:after="0"/>
              <w:contextualSpacing/>
              <w:jc w:val="both"/>
              <w:rPr>
                <w:rFonts w:cs="Arial"/>
              </w:rPr>
            </w:pPr>
            <w:r>
              <w:rPr>
                <w:rFonts w:cs="Arial"/>
              </w:rPr>
              <w:t>2</w:t>
            </w:r>
          </w:p>
        </w:tc>
        <w:tc>
          <w:tcPr>
            <w:tcW w:w="2977" w:type="dxa"/>
          </w:tcPr>
          <w:p w14:paraId="2B35A3CF" w14:textId="531AE812" w:rsidR="00BB4F47" w:rsidRPr="00BB4F47" w:rsidRDefault="28A39B27" w:rsidP="3CF2FDC3">
            <w:pPr>
              <w:spacing w:before="120" w:after="120"/>
              <w:contextualSpacing/>
              <w:jc w:val="both"/>
              <w:rPr>
                <w:rFonts w:cs="Arial"/>
              </w:rPr>
            </w:pPr>
            <w:r w:rsidRPr="3CF2FDC3">
              <w:rPr>
                <w:rFonts w:cs="Arial"/>
              </w:rPr>
              <w:t>Second interim report :</w:t>
            </w:r>
          </w:p>
          <w:p w14:paraId="7B67B34D" w14:textId="2EBB1C4E" w:rsidR="00BB4F47" w:rsidRPr="00BB4F47" w:rsidRDefault="00BB4F47" w:rsidP="00BB4F47">
            <w:pPr>
              <w:spacing w:after="0"/>
              <w:contextualSpacing/>
              <w:jc w:val="both"/>
              <w:rPr>
                <w:rFonts w:cs="Arial"/>
              </w:rPr>
            </w:pPr>
            <w:r w:rsidRPr="3CF2FDC3">
              <w:rPr>
                <w:rFonts w:cs="Arial"/>
              </w:rPr>
              <w:t>Calculate and visualize risks of maximum probable impacts of 5 categories of CIDs in all</w:t>
            </w:r>
          </w:p>
          <w:p w14:paraId="6FA21B41" w14:textId="6B95FF10" w:rsidR="00BB4F47" w:rsidRPr="00D93EF8" w:rsidRDefault="00BB4F47" w:rsidP="00BB4F47">
            <w:pPr>
              <w:spacing w:after="0"/>
              <w:contextualSpacing/>
              <w:jc w:val="both"/>
              <w:rPr>
                <w:rFonts w:cs="Arial"/>
                <w:b/>
                <w:bCs/>
                <w:sz w:val="22"/>
                <w:szCs w:val="22"/>
              </w:rPr>
            </w:pPr>
            <w:r w:rsidRPr="3CF2FDC3">
              <w:rPr>
                <w:rFonts w:cs="Arial"/>
              </w:rPr>
              <w:t>regions for three future periods and joint scenarios. Second</w:t>
            </w:r>
            <w:r w:rsidR="754B81F7" w:rsidRPr="3CF2FDC3">
              <w:rPr>
                <w:rFonts w:cs="Arial"/>
              </w:rPr>
              <w:t xml:space="preserve"> interim</w:t>
            </w:r>
            <w:r w:rsidRPr="3CF2FDC3">
              <w:rPr>
                <w:rFonts w:cs="Arial"/>
              </w:rPr>
              <w:t xml:space="preserve"> report. </w:t>
            </w:r>
          </w:p>
        </w:tc>
        <w:tc>
          <w:tcPr>
            <w:tcW w:w="4536" w:type="dxa"/>
          </w:tcPr>
          <w:p w14:paraId="38FC7E6E" w14:textId="31254516" w:rsidR="00BB4F47" w:rsidRPr="00A71CCB" w:rsidRDefault="008F44FE" w:rsidP="00127D3B">
            <w:pPr>
              <w:spacing w:after="0"/>
              <w:contextualSpacing/>
              <w:jc w:val="both"/>
              <w:rPr>
                <w:rFonts w:cs="Arial"/>
              </w:rPr>
            </w:pPr>
            <w:r w:rsidRPr="005F5C72">
              <w:rPr>
                <w:rFonts w:cs="Arial"/>
                <w:lang w:val="en-US"/>
              </w:rPr>
              <w:t>In EN and UA languages</w:t>
            </w:r>
            <w:r w:rsidRPr="00723D28">
              <w:rPr>
                <w:rFonts w:cs="Arial"/>
              </w:rPr>
              <w:t>, word document</w:t>
            </w:r>
            <w:r>
              <w:rPr>
                <w:rFonts w:cs="Arial"/>
              </w:rPr>
              <w:t xml:space="preserve"> (min. 20 pages)</w:t>
            </w:r>
            <w:r w:rsidRPr="00723D28">
              <w:rPr>
                <w:rFonts w:cs="Arial"/>
              </w:rPr>
              <w:t xml:space="preserve">, </w:t>
            </w:r>
            <w:r w:rsidRPr="005F5C72">
              <w:rPr>
                <w:rFonts w:cs="Arial"/>
                <w:lang w:val="en-US"/>
              </w:rPr>
              <w:t xml:space="preserve">including data/graphs </w:t>
            </w:r>
            <w:r w:rsidRPr="00CF42C3">
              <w:rPr>
                <w:rFonts w:cs="Arial"/>
              </w:rPr>
              <w:t>with maps, diagrams</w:t>
            </w:r>
            <w:r>
              <w:rPr>
                <w:rFonts w:cs="Arial"/>
              </w:rPr>
              <w:t xml:space="preserve"> etc.</w:t>
            </w:r>
          </w:p>
        </w:tc>
        <w:tc>
          <w:tcPr>
            <w:tcW w:w="1711" w:type="dxa"/>
          </w:tcPr>
          <w:p w14:paraId="498B1881" w14:textId="24A9D36F" w:rsidR="00BB4F47" w:rsidRPr="00BE342F" w:rsidRDefault="003E2AC3" w:rsidP="00127D3B">
            <w:pPr>
              <w:spacing w:after="0"/>
              <w:contextualSpacing/>
              <w:jc w:val="both"/>
              <w:rPr>
                <w:rFonts w:cs="Arial"/>
                <w:sz w:val="22"/>
                <w:szCs w:val="22"/>
              </w:rPr>
            </w:pPr>
            <w:r>
              <w:rPr>
                <w:lang w:val="en-US"/>
              </w:rPr>
              <w:t>16</w:t>
            </w:r>
            <w:r w:rsidR="004345A3">
              <w:rPr>
                <w:lang w:val="en-US"/>
              </w:rPr>
              <w:t xml:space="preserve"> </w:t>
            </w:r>
            <w:r>
              <w:rPr>
                <w:lang w:val="en-US"/>
              </w:rPr>
              <w:t>weeks</w:t>
            </w:r>
            <w:r w:rsidR="004345A3">
              <w:t xml:space="preserve"> after the contract signature</w:t>
            </w:r>
          </w:p>
        </w:tc>
      </w:tr>
      <w:tr w:rsidR="00BB4F47" w:rsidRPr="00877A22" w14:paraId="23AFFC27" w14:textId="77777777" w:rsidTr="3CF2FDC3">
        <w:trPr>
          <w:trHeight w:val="225"/>
          <w:jc w:val="center"/>
        </w:trPr>
        <w:tc>
          <w:tcPr>
            <w:tcW w:w="562" w:type="dxa"/>
          </w:tcPr>
          <w:p w14:paraId="1A1A395A" w14:textId="715A9F4C" w:rsidR="00BB4F47" w:rsidRPr="00BB4F47" w:rsidRDefault="00BB4F47" w:rsidP="00127D3B">
            <w:pPr>
              <w:spacing w:after="0"/>
              <w:contextualSpacing/>
              <w:jc w:val="both"/>
              <w:rPr>
                <w:rFonts w:cs="Arial"/>
              </w:rPr>
            </w:pPr>
            <w:r w:rsidRPr="00BB4F47">
              <w:rPr>
                <w:rFonts w:cs="Arial"/>
              </w:rPr>
              <w:t>3</w:t>
            </w:r>
          </w:p>
        </w:tc>
        <w:tc>
          <w:tcPr>
            <w:tcW w:w="2977" w:type="dxa"/>
          </w:tcPr>
          <w:p w14:paraId="0A9827CD" w14:textId="5BED98A8" w:rsidR="00BB4F47" w:rsidRPr="00BB4F47" w:rsidRDefault="00BB4F47" w:rsidP="00127D3B">
            <w:pPr>
              <w:spacing w:after="0"/>
              <w:contextualSpacing/>
              <w:jc w:val="both"/>
              <w:rPr>
                <w:rFonts w:cs="Arial"/>
                <w:sz w:val="22"/>
                <w:szCs w:val="22"/>
              </w:rPr>
            </w:pPr>
            <w:r w:rsidRPr="3CF2FDC3">
              <w:rPr>
                <w:rFonts w:cs="Arial"/>
              </w:rPr>
              <w:t xml:space="preserve">Final report. </w:t>
            </w:r>
            <w:r w:rsidR="5320CD57" w:rsidRPr="3CF2FDC3">
              <w:rPr>
                <w:rFonts w:cs="Arial"/>
              </w:rPr>
              <w:t xml:space="preserve">Compiling the findings into a comprehensive final report. </w:t>
            </w:r>
          </w:p>
        </w:tc>
        <w:tc>
          <w:tcPr>
            <w:tcW w:w="4536" w:type="dxa"/>
          </w:tcPr>
          <w:p w14:paraId="0A3B98AD" w14:textId="3EB35AB0" w:rsidR="00BE342F" w:rsidRPr="00BB4F47" w:rsidRDefault="008F44FE" w:rsidP="00127D3B">
            <w:pPr>
              <w:spacing w:after="0"/>
              <w:contextualSpacing/>
              <w:jc w:val="both"/>
              <w:rPr>
                <w:rFonts w:cs="Arial"/>
              </w:rPr>
            </w:pPr>
            <w:r w:rsidRPr="005F5C72">
              <w:rPr>
                <w:rFonts w:cs="Arial"/>
                <w:lang w:val="en-US"/>
              </w:rPr>
              <w:t>In EN and UA languages</w:t>
            </w:r>
            <w:r w:rsidRPr="00723D28">
              <w:rPr>
                <w:rFonts w:cs="Arial"/>
              </w:rPr>
              <w:t>, word document</w:t>
            </w:r>
            <w:r>
              <w:rPr>
                <w:rFonts w:cs="Arial"/>
              </w:rPr>
              <w:t xml:space="preserve"> (min. </w:t>
            </w:r>
            <w:r w:rsidR="006016E2">
              <w:rPr>
                <w:rFonts w:cs="Arial"/>
              </w:rPr>
              <w:t>6</w:t>
            </w:r>
            <w:r>
              <w:rPr>
                <w:rFonts w:cs="Arial"/>
              </w:rPr>
              <w:t>0 pages)</w:t>
            </w:r>
            <w:r w:rsidRPr="00723D28">
              <w:rPr>
                <w:rFonts w:cs="Arial"/>
              </w:rPr>
              <w:t xml:space="preserve">, </w:t>
            </w:r>
            <w:r w:rsidRPr="005F5C72">
              <w:rPr>
                <w:rFonts w:cs="Arial"/>
                <w:lang w:val="en-US"/>
              </w:rPr>
              <w:t xml:space="preserve">including data/graphs </w:t>
            </w:r>
            <w:r w:rsidRPr="00CF42C3">
              <w:rPr>
                <w:rFonts w:cs="Arial"/>
              </w:rPr>
              <w:t>with maps, diagrams</w:t>
            </w:r>
            <w:r>
              <w:rPr>
                <w:rFonts w:cs="Arial"/>
              </w:rPr>
              <w:t xml:space="preserve"> etc.</w:t>
            </w:r>
          </w:p>
        </w:tc>
        <w:tc>
          <w:tcPr>
            <w:tcW w:w="1711" w:type="dxa"/>
          </w:tcPr>
          <w:p w14:paraId="2B5CD6FA" w14:textId="1947E5E1" w:rsidR="00BB4F47" w:rsidRPr="00BB4F47" w:rsidRDefault="0032449B" w:rsidP="00127D3B">
            <w:pPr>
              <w:spacing w:after="0"/>
              <w:contextualSpacing/>
              <w:jc w:val="both"/>
              <w:rPr>
                <w:rFonts w:cs="Arial"/>
                <w:sz w:val="22"/>
                <w:szCs w:val="22"/>
              </w:rPr>
            </w:pPr>
            <w:r>
              <w:rPr>
                <w:lang w:val="en-US"/>
              </w:rPr>
              <w:t>2</w:t>
            </w:r>
            <w:r w:rsidR="008F44FE">
              <w:rPr>
                <w:lang w:val="en-US"/>
              </w:rPr>
              <w:t>8</w:t>
            </w:r>
            <w:r>
              <w:rPr>
                <w:lang w:val="en-US"/>
              </w:rPr>
              <w:t xml:space="preserve"> weeks</w:t>
            </w:r>
            <w:r>
              <w:t xml:space="preserve"> </w:t>
            </w:r>
            <w:r w:rsidR="004345A3">
              <w:t>after the contract signature</w:t>
            </w:r>
          </w:p>
        </w:tc>
      </w:tr>
      <w:tr w:rsidR="00DC04E5" w:rsidRPr="00877A22" w14:paraId="2FB3B59F" w14:textId="77777777" w:rsidTr="3CF2FDC3">
        <w:trPr>
          <w:trHeight w:val="580"/>
          <w:jc w:val="center"/>
        </w:trPr>
        <w:tc>
          <w:tcPr>
            <w:tcW w:w="562" w:type="dxa"/>
          </w:tcPr>
          <w:p w14:paraId="045EC909" w14:textId="7F8F8506" w:rsidR="00DC04E5" w:rsidRPr="00BB4F47" w:rsidRDefault="00DC04E5" w:rsidP="00DC04E5">
            <w:pPr>
              <w:spacing w:after="0"/>
              <w:contextualSpacing/>
              <w:jc w:val="both"/>
              <w:rPr>
                <w:rFonts w:cs="Arial"/>
              </w:rPr>
            </w:pPr>
            <w:r>
              <w:rPr>
                <w:rFonts w:cs="Arial"/>
              </w:rPr>
              <w:t>4</w:t>
            </w:r>
          </w:p>
        </w:tc>
        <w:tc>
          <w:tcPr>
            <w:tcW w:w="2977" w:type="dxa"/>
          </w:tcPr>
          <w:p w14:paraId="4353095A" w14:textId="03936C4E" w:rsidR="00DC04E5" w:rsidRDefault="00DC04E5" w:rsidP="00DC04E5">
            <w:pPr>
              <w:spacing w:after="0"/>
              <w:contextualSpacing/>
              <w:jc w:val="both"/>
              <w:rPr>
                <w:rFonts w:cs="Arial"/>
              </w:rPr>
            </w:pPr>
            <w:r>
              <w:t xml:space="preserve">4 Online events - presentation of the </w:t>
            </w:r>
            <w:r w:rsidR="00BB5EA9">
              <w:t xml:space="preserve">methodology, </w:t>
            </w:r>
            <w:r w:rsidR="00B90304">
              <w:t>interim reports</w:t>
            </w:r>
            <w:r w:rsidR="00BB5EA9">
              <w:t xml:space="preserve"> </w:t>
            </w:r>
            <w:r>
              <w:t xml:space="preserve">and its results to the </w:t>
            </w:r>
            <w:r w:rsidR="00B90304" w:rsidRPr="00B90304">
              <w:t>Ministry of Environmental Protection and Natural Resources of Ukraine and Ministry of Agrarian Policy and Food of Ukraine</w:t>
            </w:r>
            <w:r w:rsidR="008D74A8">
              <w:t xml:space="preserve"> and</w:t>
            </w:r>
            <w:r>
              <w:t xml:space="preserve"> </w:t>
            </w:r>
            <w:r w:rsidR="007D7D4A">
              <w:t xml:space="preserve">interested </w:t>
            </w:r>
            <w:r>
              <w:t>stakeholders</w:t>
            </w:r>
          </w:p>
        </w:tc>
        <w:tc>
          <w:tcPr>
            <w:tcW w:w="4536" w:type="dxa"/>
          </w:tcPr>
          <w:p w14:paraId="639AAC8B" w14:textId="6480C5BA" w:rsidR="00DC04E5" w:rsidRPr="005F5C72" w:rsidRDefault="009E3BEA" w:rsidP="00DC04E5">
            <w:pPr>
              <w:spacing w:after="0"/>
              <w:contextualSpacing/>
              <w:jc w:val="both"/>
              <w:rPr>
                <w:rFonts w:cs="Arial"/>
                <w:lang w:val="en-US"/>
              </w:rPr>
            </w:pPr>
            <w:r>
              <w:rPr>
                <w:lang w:val="en-US"/>
              </w:rPr>
              <w:t xml:space="preserve">4 </w:t>
            </w:r>
            <w:r w:rsidR="00DC04E5">
              <w:rPr>
                <w:lang w:val="en-US"/>
              </w:rPr>
              <w:t>Brief document</w:t>
            </w:r>
            <w:r w:rsidR="00E34DC9">
              <w:rPr>
                <w:lang w:val="en-US"/>
              </w:rPr>
              <w:t>s</w:t>
            </w:r>
            <w:r w:rsidR="00DC04E5">
              <w:rPr>
                <w:lang w:val="en-US"/>
              </w:rPr>
              <w:t xml:space="preserve"> - </w:t>
            </w:r>
            <w:r w:rsidR="006A2D78">
              <w:rPr>
                <w:rFonts w:cs="Arial"/>
                <w:lang w:val="en-US"/>
              </w:rPr>
              <w:t>m</w:t>
            </w:r>
            <w:r w:rsidR="006A2D78" w:rsidRPr="00BE6209">
              <w:rPr>
                <w:rFonts w:cs="Arial"/>
                <w:lang w:val="en-US"/>
              </w:rPr>
              <w:t>inutes with the feedback based on the comments during event (word document, up to 4 pages) in EN and UA</w:t>
            </w:r>
            <w:r w:rsidR="000463B5">
              <w:rPr>
                <w:rFonts w:cs="Arial"/>
                <w:lang w:val="en-US"/>
              </w:rPr>
              <w:t xml:space="preserve"> languages</w:t>
            </w:r>
            <w:r w:rsidR="006A2D78" w:rsidRPr="00BE6209">
              <w:rPr>
                <w:rFonts w:cs="Arial"/>
                <w:lang w:val="en-US"/>
              </w:rPr>
              <w:t>.</w:t>
            </w:r>
          </w:p>
        </w:tc>
        <w:tc>
          <w:tcPr>
            <w:tcW w:w="1711" w:type="dxa"/>
          </w:tcPr>
          <w:p w14:paraId="3FDA2B16" w14:textId="45BEEFA8" w:rsidR="00DC04E5" w:rsidRDefault="006A2D78" w:rsidP="00DC04E5">
            <w:pPr>
              <w:spacing w:after="0"/>
              <w:contextualSpacing/>
              <w:jc w:val="both"/>
              <w:rPr>
                <w:lang w:val="en-US"/>
              </w:rPr>
            </w:pPr>
            <w:r>
              <w:rPr>
                <w:lang w:val="en-US"/>
              </w:rPr>
              <w:t>28 weeks</w:t>
            </w:r>
            <w:r>
              <w:t xml:space="preserve"> after the contract signature</w:t>
            </w:r>
          </w:p>
        </w:tc>
      </w:tr>
      <w:tr w:rsidR="005A0212" w:rsidRPr="00877A22" w14:paraId="0B1ED430" w14:textId="77777777" w:rsidTr="3CF2FDC3">
        <w:trPr>
          <w:trHeight w:val="100"/>
          <w:jc w:val="center"/>
        </w:trPr>
        <w:tc>
          <w:tcPr>
            <w:tcW w:w="562" w:type="dxa"/>
          </w:tcPr>
          <w:p w14:paraId="574370C0" w14:textId="30E2B015" w:rsidR="005A0212" w:rsidRDefault="00AE3577" w:rsidP="00DC04E5">
            <w:pPr>
              <w:spacing w:after="0"/>
              <w:contextualSpacing/>
              <w:jc w:val="both"/>
              <w:rPr>
                <w:rFonts w:cs="Arial"/>
              </w:rPr>
            </w:pPr>
            <w:r>
              <w:rPr>
                <w:rFonts w:cs="Arial"/>
              </w:rPr>
              <w:t>5</w:t>
            </w:r>
          </w:p>
        </w:tc>
        <w:tc>
          <w:tcPr>
            <w:tcW w:w="2977" w:type="dxa"/>
          </w:tcPr>
          <w:p w14:paraId="51495090" w14:textId="3CDBE5B9" w:rsidR="005A0212" w:rsidRDefault="00AE3577" w:rsidP="00DC04E5">
            <w:pPr>
              <w:spacing w:after="0"/>
              <w:contextualSpacing/>
              <w:jc w:val="both"/>
            </w:pPr>
            <w:r w:rsidRPr="00AE3577">
              <w:rPr>
                <w:lang w:val="en-US"/>
              </w:rPr>
              <w:t>Recommendations and conclusions for the Ukrainian government to National Strategy on Adaptation to Climate change</w:t>
            </w:r>
          </w:p>
        </w:tc>
        <w:tc>
          <w:tcPr>
            <w:tcW w:w="4536" w:type="dxa"/>
          </w:tcPr>
          <w:p w14:paraId="04A483DA" w14:textId="3151054C" w:rsidR="005A0212" w:rsidRDefault="00AE3577" w:rsidP="00DC04E5">
            <w:pPr>
              <w:spacing w:after="0"/>
              <w:contextualSpacing/>
              <w:jc w:val="both"/>
              <w:rPr>
                <w:lang w:val="en-US"/>
              </w:rPr>
            </w:pPr>
            <w:r>
              <w:rPr>
                <w:lang w:val="en-US"/>
              </w:rPr>
              <w:t xml:space="preserve">Brief document </w:t>
            </w:r>
            <w:r w:rsidR="00C33A29">
              <w:rPr>
                <w:lang w:val="en-US"/>
              </w:rPr>
              <w:t>- t</w:t>
            </w:r>
            <w:r w:rsidRPr="00AE3577">
              <w:rPr>
                <w:lang w:val="en-US"/>
              </w:rPr>
              <w:t xml:space="preserve">he </w:t>
            </w:r>
            <w:r w:rsidR="00C33A29">
              <w:rPr>
                <w:lang w:val="en-US"/>
              </w:rPr>
              <w:t>c</w:t>
            </w:r>
            <w:r w:rsidRPr="00AE3577">
              <w:rPr>
                <w:lang w:val="en-US"/>
              </w:rPr>
              <w:t xml:space="preserve">ontractor </w:t>
            </w:r>
            <w:r w:rsidR="008E0A51" w:rsidRPr="00AE3577">
              <w:rPr>
                <w:lang w:val="en-US"/>
              </w:rPr>
              <w:t>sh</w:t>
            </w:r>
            <w:r w:rsidR="008E0A51">
              <w:rPr>
                <w:lang w:val="en-US"/>
              </w:rPr>
              <w:t>all</w:t>
            </w:r>
            <w:r w:rsidR="008E0A51" w:rsidRPr="00AE3577">
              <w:rPr>
                <w:lang w:val="en-US"/>
              </w:rPr>
              <w:t xml:space="preserve"> </w:t>
            </w:r>
            <w:r w:rsidRPr="00AE3577">
              <w:rPr>
                <w:lang w:val="en-US"/>
              </w:rPr>
              <w:t>provide recommendations for further actions and strategic steps based on the assessment outcomes, identifying regions and sectors most at risk due to climate change impacts with action plan</w:t>
            </w:r>
            <w:r w:rsidR="00C33A29">
              <w:rPr>
                <w:lang w:val="en-US"/>
              </w:rPr>
              <w:t xml:space="preserve">. </w:t>
            </w:r>
            <w:r w:rsidR="00C33A29" w:rsidRPr="005F5C72">
              <w:rPr>
                <w:rFonts w:cs="Arial"/>
                <w:lang w:val="en-US"/>
              </w:rPr>
              <w:t>In EN and UA languages</w:t>
            </w:r>
            <w:r w:rsidR="00C33A29" w:rsidRPr="00723D28">
              <w:rPr>
                <w:rFonts w:cs="Arial"/>
              </w:rPr>
              <w:t>, word document</w:t>
            </w:r>
            <w:r w:rsidR="00C33A29">
              <w:rPr>
                <w:rFonts w:cs="Arial"/>
              </w:rPr>
              <w:t xml:space="preserve"> (min. 10 pages).</w:t>
            </w:r>
          </w:p>
        </w:tc>
        <w:tc>
          <w:tcPr>
            <w:tcW w:w="1711" w:type="dxa"/>
          </w:tcPr>
          <w:p w14:paraId="3662E603" w14:textId="6AFD981E" w:rsidR="005A0212" w:rsidRDefault="00AE3577" w:rsidP="00DC04E5">
            <w:pPr>
              <w:spacing w:after="0"/>
              <w:contextualSpacing/>
              <w:jc w:val="both"/>
              <w:rPr>
                <w:lang w:val="en-US"/>
              </w:rPr>
            </w:pPr>
            <w:r>
              <w:rPr>
                <w:lang w:val="en-US"/>
              </w:rPr>
              <w:t>28 weeks</w:t>
            </w:r>
            <w:r>
              <w:t xml:space="preserve"> after the contract signature</w:t>
            </w:r>
          </w:p>
        </w:tc>
      </w:tr>
    </w:tbl>
    <w:p w14:paraId="5CB8844A" w14:textId="77777777" w:rsidR="00A460FE" w:rsidRDefault="00A460FE" w:rsidP="00127D3B">
      <w:pPr>
        <w:pStyle w:val="ListParagraph"/>
        <w:ind w:left="0"/>
        <w:jc w:val="both"/>
        <w:rPr>
          <w:rStyle w:val="Heading1Char"/>
          <w:b w:val="0"/>
          <w:i/>
        </w:rPr>
      </w:pPr>
    </w:p>
    <w:p w14:paraId="5BA4FA12" w14:textId="77777777" w:rsidR="00BB4F47" w:rsidRPr="00A460FE" w:rsidRDefault="00BB4F47" w:rsidP="00127D3B">
      <w:pPr>
        <w:pStyle w:val="ListParagraph"/>
        <w:ind w:left="0"/>
        <w:jc w:val="both"/>
        <w:rPr>
          <w:rStyle w:val="Heading1Char"/>
          <w:b w:val="0"/>
          <w:i/>
        </w:rPr>
      </w:pPr>
    </w:p>
    <w:p w14:paraId="63FD79C8" w14:textId="5F1F9230" w:rsidR="00ED7487" w:rsidRPr="00D93EF8" w:rsidRDefault="00A37364" w:rsidP="00786DEA">
      <w:pPr>
        <w:pStyle w:val="ListParagraph"/>
        <w:numPr>
          <w:ilvl w:val="0"/>
          <w:numId w:val="6"/>
        </w:numPr>
        <w:tabs>
          <w:tab w:val="left" w:pos="284"/>
        </w:tabs>
        <w:ind w:left="0" w:firstLine="0"/>
        <w:jc w:val="both"/>
        <w:rPr>
          <w:rStyle w:val="Heading1Char"/>
          <w:b w:val="0"/>
          <w:i/>
        </w:rPr>
      </w:pPr>
      <w:r>
        <w:rPr>
          <w:rStyle w:val="Heading1Char"/>
        </w:rPr>
        <w:t>Concept</w:t>
      </w:r>
      <w:bookmarkEnd w:id="21"/>
      <w:bookmarkEnd w:id="22"/>
      <w:bookmarkEnd w:id="23"/>
      <w:bookmarkEnd w:id="24"/>
      <w:bookmarkEnd w:id="25"/>
      <w:bookmarkEnd w:id="26"/>
      <w:bookmarkEnd w:id="27"/>
      <w:bookmarkEnd w:id="28"/>
      <w:r w:rsidR="00E80A31">
        <w:rPr>
          <w:rStyle w:val="Heading1Char"/>
        </w:rPr>
        <w:t xml:space="preserve"> (technical-methodological design)</w:t>
      </w:r>
    </w:p>
    <w:p w14:paraId="79E1BEA6" w14:textId="77777777" w:rsidR="002A4F4F" w:rsidRPr="002A4F4F" w:rsidRDefault="002A4F4F" w:rsidP="002A4F4F">
      <w:pPr>
        <w:jc w:val="both"/>
        <w:rPr>
          <w:rFonts w:cs="Arial"/>
        </w:rPr>
      </w:pPr>
      <w:r w:rsidRPr="002A4F4F">
        <w:rPr>
          <w:rFonts w:cs="Arial"/>
        </w:rPr>
        <w:t xml:space="preserve">In the bid, the tenderer is required to show </w:t>
      </w:r>
      <w:r w:rsidRPr="002A4F4F">
        <w:rPr>
          <w:rFonts w:cs="Arial"/>
          <w:i/>
        </w:rPr>
        <w:t>how</w:t>
      </w:r>
      <w:r w:rsidRPr="002A4F4F">
        <w:rPr>
          <w:rFonts w:cs="Arial"/>
        </w:rPr>
        <w:t xml:space="preserve"> the objectives defined in Chapter </w:t>
      </w:r>
      <w:r w:rsidRPr="002A4F4F">
        <w:rPr>
          <w:rFonts w:cs="Arial"/>
        </w:rPr>
        <w:fldChar w:fldCharType="begin"/>
      </w:r>
      <w:r w:rsidRPr="002A4F4F">
        <w:rPr>
          <w:rFonts w:cs="Arial"/>
        </w:rPr>
        <w:instrText xml:space="preserve"> REF _Ref508121704 \r \h  \* MERGEFORMAT </w:instrText>
      </w:r>
      <w:r w:rsidRPr="002A4F4F">
        <w:rPr>
          <w:rFonts w:cs="Arial"/>
        </w:rPr>
      </w:r>
      <w:r w:rsidRPr="002A4F4F">
        <w:rPr>
          <w:rFonts w:cs="Arial"/>
        </w:rPr>
        <w:fldChar w:fldCharType="separate"/>
      </w:r>
      <w:r w:rsidRPr="002A4F4F">
        <w:rPr>
          <w:rFonts w:cs="Arial"/>
        </w:rPr>
        <w:t>2</w:t>
      </w:r>
      <w:r w:rsidRPr="002A4F4F">
        <w:rPr>
          <w:rFonts w:cs="Arial"/>
        </w:rPr>
        <w:fldChar w:fldCharType="end"/>
      </w:r>
      <w:r w:rsidRPr="002A4F4F">
        <w:rPr>
          <w:rFonts w:cs="Arial"/>
        </w:rPr>
        <w:t xml:space="preserve"> (Tasks to be performed) are to be achieved, if applicable under consideration of further method-related </w:t>
      </w:r>
      <w:r w:rsidRPr="002A4F4F">
        <w:rPr>
          <w:rFonts w:cs="Arial"/>
        </w:rPr>
        <w:lastRenderedPageBreak/>
        <w:t>requirements (technical-methodological concept). In addition, the tenderer must describe the project management system for service provision.</w:t>
      </w:r>
    </w:p>
    <w:p w14:paraId="645BCD41" w14:textId="77777777" w:rsidR="002A4F4F" w:rsidRPr="002A4F4F" w:rsidRDefault="002A4F4F" w:rsidP="002A4F4F">
      <w:pPr>
        <w:jc w:val="both"/>
        <w:rPr>
          <w:rFonts w:cs="Arial"/>
        </w:rPr>
      </w:pPr>
      <w:r w:rsidRPr="002A4F4F">
        <w:rPr>
          <w:rFonts w:cs="Arial"/>
        </w:rPr>
        <w:t>Note: The numbers in parentheses correspond to the lines of the technical assessment grid.</w:t>
      </w:r>
    </w:p>
    <w:p w14:paraId="30DE26A2" w14:textId="77777777" w:rsidR="002A4F4F" w:rsidRPr="002A4F4F" w:rsidRDefault="002A4F4F" w:rsidP="002A4F4F">
      <w:pPr>
        <w:pStyle w:val="Heading2"/>
        <w:jc w:val="both"/>
        <w:rPr>
          <w:rFonts w:cs="Arial"/>
          <w:szCs w:val="22"/>
        </w:rPr>
      </w:pPr>
      <w:r w:rsidRPr="002A4F4F">
        <w:rPr>
          <w:rFonts w:cs="Arial"/>
          <w:szCs w:val="22"/>
        </w:rPr>
        <w:t>Technical-methodological concept</w:t>
      </w:r>
    </w:p>
    <w:p w14:paraId="557CDD88" w14:textId="77777777" w:rsidR="002A4F4F" w:rsidRPr="002A4F4F" w:rsidRDefault="002A4F4F" w:rsidP="002A4F4F">
      <w:pPr>
        <w:jc w:val="both"/>
        <w:rPr>
          <w:rFonts w:cs="Arial"/>
        </w:rPr>
      </w:pPr>
      <w:r w:rsidRPr="002A4F4F">
        <w:rPr>
          <w:rFonts w:cs="Arial"/>
          <w:b/>
        </w:rPr>
        <w:t>Strategy (1.1)</w:t>
      </w:r>
      <w:r w:rsidRPr="002A4F4F">
        <w:rPr>
          <w:rFonts w:cs="Arial"/>
        </w:rPr>
        <w:t xml:space="preserve">: The tenderer is required to consider the tasks to be performed with reference to the objectives of the services put out to tender (see Chapter </w:t>
      </w:r>
      <w:r w:rsidRPr="002A4F4F">
        <w:rPr>
          <w:rFonts w:cs="Arial"/>
        </w:rPr>
        <w:fldChar w:fldCharType="begin"/>
      </w:r>
      <w:r w:rsidRPr="002A4F4F">
        <w:rPr>
          <w:rFonts w:cs="Arial"/>
        </w:rPr>
        <w:instrText xml:space="preserve"> REF _Ref508121651 \r \h  \* MERGEFORMAT </w:instrText>
      </w:r>
      <w:r w:rsidRPr="002A4F4F">
        <w:rPr>
          <w:rFonts w:cs="Arial"/>
        </w:rPr>
      </w:r>
      <w:r w:rsidRPr="002A4F4F">
        <w:rPr>
          <w:rFonts w:cs="Arial"/>
        </w:rPr>
        <w:fldChar w:fldCharType="separate"/>
      </w:r>
      <w:r w:rsidRPr="002A4F4F">
        <w:rPr>
          <w:rFonts w:cs="Arial"/>
        </w:rPr>
        <w:t>1</w:t>
      </w:r>
      <w:r w:rsidRPr="002A4F4F">
        <w:rPr>
          <w:rFonts w:cs="Arial"/>
        </w:rPr>
        <w:fldChar w:fldCharType="end"/>
      </w:r>
      <w:r w:rsidRPr="002A4F4F">
        <w:rPr>
          <w:rFonts w:cs="Arial"/>
        </w:rPr>
        <w:t xml:space="preserve"> Context) (1.1.1). Following this, the tenderer presents and justifies the explicit strategy with which it intends to provide the services for which it is responsible (see Chapter </w:t>
      </w:r>
      <w:r w:rsidRPr="002A4F4F">
        <w:rPr>
          <w:rFonts w:cs="Arial"/>
        </w:rPr>
        <w:fldChar w:fldCharType="begin"/>
      </w:r>
      <w:r w:rsidRPr="002A4F4F">
        <w:rPr>
          <w:rFonts w:cs="Arial"/>
        </w:rPr>
        <w:instrText xml:space="preserve"> REF _Ref508121798 \r \h  \* MERGEFORMAT </w:instrText>
      </w:r>
      <w:r w:rsidRPr="002A4F4F">
        <w:rPr>
          <w:rFonts w:cs="Arial"/>
        </w:rPr>
      </w:r>
      <w:r w:rsidRPr="002A4F4F">
        <w:rPr>
          <w:rFonts w:cs="Arial"/>
        </w:rPr>
        <w:fldChar w:fldCharType="separate"/>
      </w:r>
      <w:r w:rsidRPr="002A4F4F">
        <w:rPr>
          <w:rFonts w:cs="Arial"/>
        </w:rPr>
        <w:t>2</w:t>
      </w:r>
      <w:r w:rsidRPr="002A4F4F">
        <w:rPr>
          <w:rFonts w:cs="Arial"/>
        </w:rPr>
        <w:fldChar w:fldCharType="end"/>
      </w:r>
      <w:r w:rsidRPr="002A4F4F">
        <w:rPr>
          <w:rFonts w:cs="Arial"/>
        </w:rPr>
        <w:t xml:space="preserve"> Tasks to be performed) (1.1.2).</w:t>
      </w:r>
    </w:p>
    <w:p w14:paraId="324B8B97" w14:textId="792A2340" w:rsidR="002A4F4F" w:rsidRPr="002A4F4F" w:rsidRDefault="002A4F4F" w:rsidP="3CF2FDC3">
      <w:pPr>
        <w:pStyle w:val="paragraph"/>
        <w:spacing w:before="0" w:beforeAutospacing="0" w:after="0" w:afterAutospacing="0"/>
        <w:jc w:val="both"/>
        <w:textAlignment w:val="baseline"/>
        <w:rPr>
          <w:rFonts w:ascii="Arial" w:hAnsi="Arial" w:cs="Arial"/>
          <w:sz w:val="22"/>
          <w:szCs w:val="22"/>
          <w:lang w:val="en-US"/>
        </w:rPr>
      </w:pPr>
      <w:r w:rsidRPr="3CF2FDC3">
        <w:rPr>
          <w:rStyle w:val="normaltextrun"/>
          <w:rFonts w:ascii="Arial" w:hAnsi="Arial" w:cs="Arial"/>
          <w:sz w:val="22"/>
          <w:szCs w:val="22"/>
          <w:lang w:val="en-GB"/>
        </w:rPr>
        <w:t xml:space="preserve">The tenderer is required to present the actors relevant for the services for which it is responsible and describe the </w:t>
      </w:r>
      <w:r w:rsidRPr="3CF2FDC3">
        <w:rPr>
          <w:rStyle w:val="normaltextrun"/>
          <w:rFonts w:ascii="Arial" w:hAnsi="Arial" w:cs="Arial"/>
          <w:b/>
          <w:bCs/>
          <w:sz w:val="22"/>
          <w:szCs w:val="22"/>
          <w:lang w:val="en-GB"/>
        </w:rPr>
        <w:t>cooperation (1.2)</w:t>
      </w:r>
      <w:r w:rsidRPr="3CF2FDC3">
        <w:rPr>
          <w:rStyle w:val="normaltextrun"/>
          <w:rFonts w:ascii="Arial" w:hAnsi="Arial" w:cs="Arial"/>
          <w:sz w:val="22"/>
          <w:szCs w:val="22"/>
          <w:lang w:val="en-GB"/>
        </w:rPr>
        <w:t xml:space="preserve"> with them.</w:t>
      </w:r>
      <w:r w:rsidRPr="3CF2FDC3">
        <w:rPr>
          <w:rStyle w:val="eop"/>
          <w:rFonts w:ascii="Arial" w:hAnsi="Arial" w:cs="Arial"/>
          <w:sz w:val="22"/>
          <w:szCs w:val="22"/>
          <w:lang w:val="en-US"/>
        </w:rPr>
        <w:t xml:space="preserve"> – </w:t>
      </w:r>
      <w:r w:rsidRPr="3CF2FDC3">
        <w:rPr>
          <w:rStyle w:val="eop"/>
          <w:rFonts w:ascii="Arial" w:hAnsi="Arial" w:cs="Arial"/>
          <w:b/>
          <w:bCs/>
          <w:sz w:val="22"/>
          <w:szCs w:val="22"/>
          <w:lang w:val="en-US"/>
        </w:rPr>
        <w:t>not applicable</w:t>
      </w:r>
    </w:p>
    <w:p w14:paraId="1736E9E3" w14:textId="77777777" w:rsidR="002A4F4F" w:rsidRPr="002A4F4F" w:rsidRDefault="002A4F4F" w:rsidP="002A4F4F">
      <w:pPr>
        <w:jc w:val="both"/>
        <w:rPr>
          <w:rFonts w:cs="Arial"/>
          <w:lang w:val="en-US"/>
        </w:rPr>
      </w:pPr>
    </w:p>
    <w:p w14:paraId="31CBDBD2" w14:textId="7D839E8A" w:rsidR="00367D78" w:rsidRDefault="002A4F4F" w:rsidP="3CF2FDC3">
      <w:pPr>
        <w:pStyle w:val="paragraph"/>
        <w:spacing w:before="0" w:beforeAutospacing="0" w:after="0" w:afterAutospacing="0"/>
        <w:jc w:val="both"/>
        <w:textAlignment w:val="baseline"/>
        <w:rPr>
          <w:rStyle w:val="eop"/>
          <w:rFonts w:ascii="Arial" w:hAnsi="Arial" w:cs="Arial"/>
          <w:b/>
          <w:bCs/>
          <w:sz w:val="22"/>
          <w:szCs w:val="22"/>
          <w:lang w:val="en-US"/>
        </w:rPr>
      </w:pPr>
      <w:r w:rsidRPr="3CF2FDC3">
        <w:rPr>
          <w:rFonts w:ascii="Arial" w:hAnsi="Arial" w:cs="Arial"/>
          <w:sz w:val="22"/>
          <w:szCs w:val="22"/>
        </w:rPr>
        <w:t xml:space="preserve">The tenderer is required to present and explain its approach to </w:t>
      </w:r>
      <w:r w:rsidRPr="3CF2FDC3">
        <w:rPr>
          <w:rFonts w:ascii="Arial" w:hAnsi="Arial" w:cs="Arial"/>
          <w:b/>
          <w:bCs/>
          <w:sz w:val="22"/>
          <w:szCs w:val="22"/>
        </w:rPr>
        <w:t>steering</w:t>
      </w:r>
      <w:r w:rsidRPr="3CF2FDC3">
        <w:rPr>
          <w:rFonts w:ascii="Arial" w:hAnsi="Arial" w:cs="Arial"/>
          <w:sz w:val="22"/>
          <w:szCs w:val="22"/>
        </w:rPr>
        <w:t xml:space="preserve"> the measures with the project partners (1.3.1) and its contribution to the </w:t>
      </w:r>
      <w:r w:rsidRPr="3CF2FDC3">
        <w:rPr>
          <w:rFonts w:ascii="Arial" w:hAnsi="Arial" w:cs="Arial"/>
          <w:b/>
          <w:bCs/>
          <w:sz w:val="22"/>
          <w:szCs w:val="22"/>
        </w:rPr>
        <w:t>results-based monitoring system</w:t>
      </w:r>
      <w:r w:rsidRPr="3CF2FDC3">
        <w:rPr>
          <w:rFonts w:ascii="Arial" w:hAnsi="Arial" w:cs="Arial"/>
          <w:sz w:val="22"/>
          <w:szCs w:val="22"/>
        </w:rPr>
        <w:t xml:space="preserve"> (1.3.2).</w:t>
      </w:r>
      <w:r w:rsidRPr="3CF2FDC3">
        <w:rPr>
          <w:rStyle w:val="eop"/>
          <w:rFonts w:ascii="Arial" w:hAnsi="Arial" w:cs="Arial"/>
          <w:sz w:val="22"/>
          <w:szCs w:val="22"/>
          <w:lang w:val="en-US"/>
        </w:rPr>
        <w:t xml:space="preserve"> – </w:t>
      </w:r>
      <w:r w:rsidR="34F91C0B" w:rsidRPr="3CF2FDC3">
        <w:rPr>
          <w:rStyle w:val="eop"/>
          <w:rFonts w:ascii="Arial" w:hAnsi="Arial" w:cs="Arial"/>
          <w:sz w:val="22"/>
          <w:szCs w:val="22"/>
          <w:lang w:val="en-US"/>
        </w:rPr>
        <w:t xml:space="preserve">1.3.1 and 1.3.2 </w:t>
      </w:r>
      <w:r w:rsidRPr="3CF2FDC3">
        <w:rPr>
          <w:rStyle w:val="eop"/>
          <w:rFonts w:ascii="Arial" w:hAnsi="Arial" w:cs="Arial"/>
          <w:b/>
          <w:bCs/>
          <w:sz w:val="22"/>
          <w:szCs w:val="22"/>
          <w:lang w:val="en-US"/>
        </w:rPr>
        <w:t>not applicable</w:t>
      </w:r>
    </w:p>
    <w:p w14:paraId="0749D4F9" w14:textId="77777777" w:rsidR="00367D78" w:rsidRDefault="00367D78" w:rsidP="3CF2FDC3">
      <w:pPr>
        <w:pStyle w:val="paragraph"/>
        <w:spacing w:before="0" w:beforeAutospacing="0" w:after="0" w:afterAutospacing="0"/>
        <w:jc w:val="both"/>
        <w:textAlignment w:val="baseline"/>
        <w:rPr>
          <w:rStyle w:val="eop"/>
          <w:rFonts w:ascii="Arial" w:hAnsi="Arial" w:cs="Arial"/>
          <w:b/>
          <w:bCs/>
          <w:sz w:val="22"/>
          <w:szCs w:val="22"/>
          <w:lang w:val="en-US"/>
        </w:rPr>
      </w:pPr>
    </w:p>
    <w:p w14:paraId="30B76EA0" w14:textId="25FA1D7C" w:rsidR="002A4F4F" w:rsidRPr="002A4F4F" w:rsidRDefault="002A4F4F" w:rsidP="002A4F4F">
      <w:pPr>
        <w:pStyle w:val="paragraph"/>
        <w:spacing w:before="0" w:beforeAutospacing="0" w:after="0" w:afterAutospacing="0"/>
        <w:jc w:val="both"/>
        <w:textAlignment w:val="baseline"/>
        <w:rPr>
          <w:rFonts w:ascii="Arial" w:eastAsiaTheme="minorHAnsi" w:hAnsi="Arial" w:cs="Arial"/>
          <w:sz w:val="22"/>
          <w:szCs w:val="22"/>
          <w:lang w:val="en-GB" w:eastAsia="en-US"/>
        </w:rPr>
      </w:pPr>
      <w:r w:rsidRPr="002A4F4F">
        <w:rPr>
          <w:rFonts w:ascii="Arial" w:eastAsiaTheme="minorHAnsi" w:hAnsi="Arial" w:cs="Arial"/>
          <w:sz w:val="22"/>
          <w:szCs w:val="22"/>
          <w:lang w:val="en-GB" w:eastAsia="en-US"/>
        </w:rPr>
        <w:t xml:space="preserve">The tenderer is required to describe the key processes for the services for which it is responsible and create an operational plan or schedule (1.4.1) that describes how the services according to Chapter </w:t>
      </w:r>
      <w:r w:rsidRPr="002A4F4F">
        <w:rPr>
          <w:rFonts w:ascii="Arial" w:eastAsiaTheme="minorHAnsi" w:hAnsi="Arial" w:cs="Arial"/>
          <w:sz w:val="22"/>
          <w:szCs w:val="22"/>
          <w:lang w:val="en-GB" w:eastAsia="en-US"/>
        </w:rPr>
        <w:fldChar w:fldCharType="begin"/>
      </w:r>
      <w:r w:rsidRPr="002A4F4F">
        <w:rPr>
          <w:rFonts w:ascii="Arial" w:eastAsiaTheme="minorHAnsi" w:hAnsi="Arial" w:cs="Arial"/>
          <w:sz w:val="22"/>
          <w:szCs w:val="22"/>
          <w:lang w:val="en-GB" w:eastAsia="en-US"/>
        </w:rPr>
        <w:instrText xml:space="preserve"> REF _Ref508121704 \r \h  \* MERGEFORMAT </w:instrText>
      </w:r>
      <w:r w:rsidRPr="002A4F4F">
        <w:rPr>
          <w:rFonts w:ascii="Arial" w:eastAsiaTheme="minorHAnsi" w:hAnsi="Arial" w:cs="Arial"/>
          <w:sz w:val="22"/>
          <w:szCs w:val="22"/>
          <w:lang w:val="en-GB" w:eastAsia="en-US"/>
        </w:rPr>
      </w:r>
      <w:r w:rsidRPr="002A4F4F">
        <w:rPr>
          <w:rFonts w:ascii="Arial" w:eastAsiaTheme="minorHAnsi" w:hAnsi="Arial" w:cs="Arial"/>
          <w:sz w:val="22"/>
          <w:szCs w:val="22"/>
          <w:lang w:val="en-GB" w:eastAsia="en-US"/>
        </w:rPr>
        <w:fldChar w:fldCharType="separate"/>
      </w:r>
      <w:r w:rsidRPr="002A4F4F">
        <w:rPr>
          <w:rFonts w:ascii="Arial" w:eastAsiaTheme="minorHAnsi" w:hAnsi="Arial" w:cs="Arial"/>
          <w:sz w:val="22"/>
          <w:szCs w:val="22"/>
          <w:lang w:val="en-GB" w:eastAsia="en-US"/>
        </w:rPr>
        <w:t>2</w:t>
      </w:r>
      <w:r w:rsidRPr="002A4F4F">
        <w:rPr>
          <w:rFonts w:ascii="Arial" w:eastAsiaTheme="minorHAnsi" w:hAnsi="Arial" w:cs="Arial"/>
          <w:sz w:val="22"/>
          <w:szCs w:val="22"/>
          <w:lang w:val="en-GB" w:eastAsia="en-US"/>
        </w:rPr>
        <w:fldChar w:fldCharType="end"/>
      </w:r>
      <w:r w:rsidRPr="002A4F4F">
        <w:rPr>
          <w:rFonts w:ascii="Arial" w:eastAsiaTheme="minorHAnsi" w:hAnsi="Arial" w:cs="Arial"/>
          <w:sz w:val="22"/>
          <w:szCs w:val="22"/>
          <w:lang w:val="en-GB" w:eastAsia="en-US"/>
        </w:rPr>
        <w:t xml:space="preserve"> (Tasks to be performed by the contractor) are to be provided. </w:t>
      </w:r>
    </w:p>
    <w:p w14:paraId="081BBCB5" w14:textId="77777777" w:rsidR="002A4F4F" w:rsidRPr="002A4F4F" w:rsidRDefault="002A4F4F" w:rsidP="002A4F4F">
      <w:pPr>
        <w:pStyle w:val="paragraph"/>
        <w:spacing w:before="0" w:beforeAutospacing="0" w:after="0" w:afterAutospacing="0"/>
        <w:jc w:val="both"/>
        <w:textAlignment w:val="baseline"/>
        <w:rPr>
          <w:rFonts w:ascii="Arial" w:eastAsiaTheme="minorHAnsi" w:hAnsi="Arial" w:cs="Arial"/>
          <w:sz w:val="22"/>
          <w:szCs w:val="22"/>
          <w:lang w:val="en-GB" w:eastAsia="en-US"/>
        </w:rPr>
      </w:pPr>
    </w:p>
    <w:p w14:paraId="2B23114B" w14:textId="77777777" w:rsidR="002A4F4F" w:rsidRPr="002A4F4F" w:rsidRDefault="002A4F4F" w:rsidP="3CF2FDC3">
      <w:pPr>
        <w:pStyle w:val="paragraph"/>
        <w:spacing w:before="0" w:beforeAutospacing="0" w:after="0" w:afterAutospacing="0"/>
        <w:jc w:val="both"/>
        <w:textAlignment w:val="baseline"/>
        <w:rPr>
          <w:rStyle w:val="eop"/>
          <w:rFonts w:ascii="Arial" w:hAnsi="Arial" w:cs="Arial"/>
          <w:b/>
          <w:bCs/>
          <w:sz w:val="22"/>
          <w:szCs w:val="22"/>
          <w:lang w:val="en-US"/>
        </w:rPr>
      </w:pPr>
      <w:r w:rsidRPr="3CF2FDC3">
        <w:rPr>
          <w:rFonts w:ascii="Arial" w:eastAsiaTheme="minorEastAsia" w:hAnsi="Arial" w:cs="Arial"/>
          <w:sz w:val="22"/>
          <w:szCs w:val="22"/>
          <w:lang w:val="en-GB" w:eastAsia="en-US"/>
        </w:rPr>
        <w:t>In particular, the tenderer is required to describe the necessary work steps and</w:t>
      </w:r>
      <w:r w:rsidRPr="3CF2FDC3">
        <w:rPr>
          <w:rFonts w:ascii="Arial" w:hAnsi="Arial" w:cs="Arial"/>
          <w:sz w:val="22"/>
          <w:szCs w:val="22"/>
          <w:lang w:val="en-US"/>
        </w:rPr>
        <w:t xml:space="preserve"> </w:t>
      </w:r>
      <w:r w:rsidRPr="3CF2FDC3">
        <w:rPr>
          <w:rStyle w:val="normaltextrun"/>
          <w:rFonts w:ascii="Arial" w:hAnsi="Arial" w:cs="Arial"/>
          <w:sz w:val="22"/>
          <w:szCs w:val="22"/>
          <w:lang w:val="en-GB"/>
        </w:rPr>
        <w:t xml:space="preserve">if applicable, take account of the milestones and </w:t>
      </w:r>
      <w:r w:rsidRPr="3CF2FDC3">
        <w:rPr>
          <w:rStyle w:val="normaltextrun"/>
          <w:rFonts w:ascii="Arial" w:hAnsi="Arial" w:cs="Arial"/>
          <w:b/>
          <w:bCs/>
          <w:sz w:val="22"/>
          <w:szCs w:val="22"/>
          <w:lang w:val="en-GB"/>
        </w:rPr>
        <w:t>contributions</w:t>
      </w:r>
      <w:r w:rsidRPr="3CF2FDC3">
        <w:rPr>
          <w:rStyle w:val="normaltextrun"/>
          <w:rFonts w:ascii="Arial" w:hAnsi="Arial" w:cs="Arial"/>
          <w:sz w:val="22"/>
          <w:szCs w:val="22"/>
          <w:lang w:val="en-GB"/>
        </w:rPr>
        <w:t xml:space="preserve"> of other actors (partner contributions) in accordance with Chapter 2 (Tasks to be performed) (1.4.2).</w:t>
      </w:r>
      <w:r w:rsidRPr="3CF2FDC3">
        <w:rPr>
          <w:rStyle w:val="eop"/>
          <w:rFonts w:ascii="Arial" w:hAnsi="Arial" w:cs="Arial"/>
          <w:sz w:val="22"/>
          <w:szCs w:val="22"/>
          <w:lang w:val="en-US"/>
        </w:rPr>
        <w:t> (</w:t>
      </w:r>
      <w:r w:rsidRPr="3CF2FDC3">
        <w:rPr>
          <w:rStyle w:val="eop"/>
          <w:rFonts w:ascii="Arial" w:hAnsi="Arial" w:cs="Arial"/>
          <w:b/>
          <w:bCs/>
          <w:sz w:val="22"/>
          <w:szCs w:val="22"/>
          <w:lang w:val="en-US"/>
        </w:rPr>
        <w:t>1.4.2 is not applicable).</w:t>
      </w:r>
    </w:p>
    <w:p w14:paraId="7B5B4428" w14:textId="77777777" w:rsidR="002A4F4F" w:rsidRPr="002A4F4F" w:rsidRDefault="002A4F4F" w:rsidP="3CF2FDC3">
      <w:pPr>
        <w:pStyle w:val="paragraph"/>
        <w:spacing w:before="0" w:beforeAutospacing="0" w:after="0" w:afterAutospacing="0"/>
        <w:jc w:val="both"/>
        <w:textAlignment w:val="baseline"/>
        <w:rPr>
          <w:rStyle w:val="eop"/>
          <w:rFonts w:ascii="Arial" w:hAnsi="Arial" w:cs="Arial"/>
          <w:b/>
          <w:bCs/>
          <w:sz w:val="22"/>
          <w:szCs w:val="22"/>
          <w:lang w:val="en-US"/>
        </w:rPr>
      </w:pPr>
    </w:p>
    <w:p w14:paraId="7752B188" w14:textId="4F2AE9EB" w:rsidR="002A4F4F" w:rsidRPr="002A4F4F" w:rsidRDefault="002A4F4F" w:rsidP="3CF2FDC3">
      <w:pPr>
        <w:pStyle w:val="paragraph"/>
        <w:spacing w:before="0" w:beforeAutospacing="0" w:after="0" w:afterAutospacing="0"/>
        <w:jc w:val="both"/>
        <w:textAlignment w:val="baseline"/>
        <w:rPr>
          <w:rFonts w:ascii="Arial" w:hAnsi="Arial" w:cs="Arial"/>
          <w:b/>
          <w:bCs/>
          <w:sz w:val="22"/>
          <w:szCs w:val="22"/>
          <w:lang w:val="en-US"/>
        </w:rPr>
      </w:pPr>
      <w:r w:rsidRPr="3CF2FDC3">
        <w:rPr>
          <w:rStyle w:val="normaltextrun"/>
          <w:rFonts w:ascii="Arial" w:hAnsi="Arial" w:cs="Arial"/>
          <w:sz w:val="22"/>
          <w:szCs w:val="22"/>
          <w:lang w:val="en-GB"/>
        </w:rPr>
        <w:t xml:space="preserve">The tenderer is required to describe its contribution to knowledge management for the partner (1.5.1) and GIZ and to promote scaling-up effects (1.5.2) under </w:t>
      </w:r>
      <w:r w:rsidRPr="3CF2FDC3">
        <w:rPr>
          <w:rStyle w:val="normaltextrun"/>
          <w:rFonts w:ascii="Arial" w:hAnsi="Arial" w:cs="Arial"/>
          <w:b/>
          <w:bCs/>
          <w:sz w:val="22"/>
          <w:szCs w:val="22"/>
          <w:lang w:val="en-GB"/>
        </w:rPr>
        <w:t>learning and innovation</w:t>
      </w:r>
      <w:r w:rsidRPr="3CF2FDC3">
        <w:rPr>
          <w:rStyle w:val="normaltextrun"/>
          <w:rFonts w:ascii="Arial" w:hAnsi="Arial" w:cs="Arial"/>
          <w:sz w:val="22"/>
          <w:szCs w:val="22"/>
          <w:lang w:val="en-GB"/>
        </w:rPr>
        <w:t>.</w:t>
      </w:r>
      <w:r w:rsidRPr="3CF2FDC3">
        <w:rPr>
          <w:rStyle w:val="eop"/>
          <w:rFonts w:ascii="Arial" w:hAnsi="Arial" w:cs="Arial"/>
          <w:sz w:val="22"/>
          <w:szCs w:val="22"/>
          <w:lang w:val="en-US"/>
        </w:rPr>
        <w:t> –</w:t>
      </w:r>
      <w:r w:rsidRPr="3CF2FDC3">
        <w:rPr>
          <w:rStyle w:val="eop"/>
          <w:rFonts w:ascii="Arial" w:hAnsi="Arial" w:cs="Arial"/>
          <w:b/>
          <w:bCs/>
          <w:sz w:val="22"/>
          <w:szCs w:val="22"/>
          <w:lang w:val="en-US"/>
        </w:rPr>
        <w:t xml:space="preserve"> </w:t>
      </w:r>
      <w:r w:rsidR="39BD6D5F" w:rsidRPr="3CF2FDC3">
        <w:rPr>
          <w:rStyle w:val="eop"/>
          <w:rFonts w:ascii="Arial" w:hAnsi="Arial" w:cs="Arial"/>
          <w:b/>
          <w:bCs/>
          <w:sz w:val="22"/>
          <w:szCs w:val="22"/>
          <w:lang w:val="en-US"/>
        </w:rPr>
        <w:t xml:space="preserve">1.5.1 and 1.5.2 </w:t>
      </w:r>
      <w:r w:rsidRPr="3CF2FDC3">
        <w:rPr>
          <w:rStyle w:val="eop"/>
          <w:rFonts w:ascii="Arial" w:hAnsi="Arial" w:cs="Arial"/>
          <w:b/>
          <w:bCs/>
          <w:sz w:val="22"/>
          <w:szCs w:val="22"/>
          <w:lang w:val="en-US"/>
        </w:rPr>
        <w:t>not applicable</w:t>
      </w:r>
    </w:p>
    <w:p w14:paraId="3A71AA1D" w14:textId="77777777" w:rsidR="002A4F4F" w:rsidRPr="004A627F" w:rsidRDefault="002A4F4F" w:rsidP="3CF2FDC3">
      <w:pPr>
        <w:pStyle w:val="paragraph"/>
        <w:spacing w:before="0" w:beforeAutospacing="0" w:after="0" w:afterAutospacing="0"/>
        <w:jc w:val="both"/>
        <w:textAlignment w:val="baseline"/>
        <w:rPr>
          <w:rFonts w:ascii="Segoe UI" w:hAnsi="Segoe UI" w:cs="Segoe UI"/>
          <w:b/>
          <w:bCs/>
          <w:sz w:val="18"/>
          <w:szCs w:val="18"/>
          <w:lang w:val="en-US"/>
        </w:rPr>
      </w:pPr>
    </w:p>
    <w:p w14:paraId="3597F02E" w14:textId="77777777" w:rsidR="002A4F4F" w:rsidRPr="007250B1" w:rsidRDefault="002A4F4F" w:rsidP="002A4F4F">
      <w:pPr>
        <w:pStyle w:val="Heading2"/>
        <w:jc w:val="both"/>
        <w:rPr>
          <w:rStyle w:val="eop"/>
        </w:rPr>
      </w:pPr>
      <w:r>
        <w:t xml:space="preserve">Project management of the contractor (1.6) </w:t>
      </w:r>
      <w:r>
        <w:rPr>
          <w:rStyle w:val="eop"/>
          <w:rFonts w:cs="Arial"/>
          <w:szCs w:val="22"/>
          <w:lang w:val="en-US"/>
        </w:rPr>
        <w:t>– not applicable</w:t>
      </w:r>
    </w:p>
    <w:p w14:paraId="20E5DFCB" w14:textId="77777777" w:rsidR="002A4F4F" w:rsidRDefault="002A4F4F" w:rsidP="002A4F4F">
      <w:pPr>
        <w:pStyle w:val="Heading2"/>
        <w:jc w:val="both"/>
        <w:rPr>
          <w:rStyle w:val="eop"/>
          <w:rFonts w:cs="Arial"/>
          <w:szCs w:val="22"/>
          <w:lang w:val="en-US"/>
        </w:rPr>
      </w:pPr>
      <w:bookmarkStart w:id="29" w:name="_Toc119493826"/>
      <w:bookmarkStart w:id="30" w:name="_Toc126094241"/>
      <w:r>
        <w:t>Further requirements (1.7)</w:t>
      </w:r>
      <w:bookmarkEnd w:id="29"/>
      <w:bookmarkEnd w:id="30"/>
      <w:r>
        <w:t xml:space="preserve"> </w:t>
      </w:r>
      <w:r>
        <w:rPr>
          <w:rStyle w:val="eop"/>
          <w:rFonts w:cs="Arial"/>
          <w:szCs w:val="22"/>
          <w:lang w:val="en-US"/>
        </w:rPr>
        <w:t>– not applicable</w:t>
      </w:r>
    </w:p>
    <w:p w14:paraId="3812FC3B" w14:textId="77777777" w:rsidR="000334F6" w:rsidRPr="000334F6" w:rsidRDefault="000334F6" w:rsidP="000334F6">
      <w:pPr>
        <w:rPr>
          <w:lang w:val="en-US"/>
        </w:rPr>
      </w:pPr>
    </w:p>
    <w:p w14:paraId="09CE9F44" w14:textId="52933099" w:rsidR="00312415" w:rsidRPr="00D93EF8" w:rsidRDefault="00325404" w:rsidP="00786DEA">
      <w:pPr>
        <w:pStyle w:val="ListParagraph"/>
        <w:numPr>
          <w:ilvl w:val="0"/>
          <w:numId w:val="6"/>
        </w:numPr>
        <w:tabs>
          <w:tab w:val="left" w:pos="284"/>
        </w:tabs>
        <w:ind w:left="0" w:firstLine="0"/>
        <w:jc w:val="both"/>
        <w:rPr>
          <w:b/>
        </w:rPr>
      </w:pPr>
      <w:bookmarkStart w:id="31" w:name="_Toc119492755"/>
      <w:bookmarkStart w:id="32" w:name="_Toc119492800"/>
      <w:bookmarkStart w:id="33" w:name="_Toc119492849"/>
      <w:bookmarkStart w:id="34" w:name="_Toc119492965"/>
      <w:bookmarkStart w:id="35" w:name="_Toc119493053"/>
      <w:bookmarkStart w:id="36" w:name="_Toc119493203"/>
      <w:bookmarkStart w:id="37" w:name="_Toc119493827"/>
      <w:bookmarkStart w:id="38" w:name="_Ref508122918"/>
      <w:bookmarkStart w:id="39" w:name="_Ref508122930"/>
      <w:bookmarkStart w:id="40" w:name="_Toc508620005"/>
      <w:bookmarkStart w:id="41" w:name="_Toc119493828"/>
      <w:bookmarkStart w:id="42" w:name="_Toc127948115"/>
      <w:bookmarkEnd w:id="31"/>
      <w:bookmarkEnd w:id="32"/>
      <w:bookmarkEnd w:id="33"/>
      <w:bookmarkEnd w:id="34"/>
      <w:bookmarkEnd w:id="35"/>
      <w:bookmarkEnd w:id="36"/>
      <w:bookmarkEnd w:id="37"/>
      <w:r w:rsidRPr="00D93EF8">
        <w:rPr>
          <w:rStyle w:val="Heading1Char"/>
        </w:rPr>
        <w:t>Personnel concept</w:t>
      </w:r>
      <w:bookmarkEnd w:id="38"/>
      <w:bookmarkEnd w:id="39"/>
      <w:bookmarkEnd w:id="40"/>
      <w:bookmarkEnd w:id="41"/>
      <w:bookmarkEnd w:id="42"/>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on the basis of their </w:t>
      </w:r>
      <w:r w:rsidRPr="002C57C5">
        <w:t xml:space="preserve">CVs (see Chapter </w:t>
      </w:r>
      <w:r w:rsidR="00F40FC7" w:rsidRPr="002C57C5">
        <w:t>1</w:t>
      </w:r>
      <w:r w:rsidR="00A74C40" w:rsidRPr="002C57C5">
        <w:rPr>
          <w:lang w:val="uk-UA"/>
        </w:rPr>
        <w:t>0</w:t>
      </w:r>
      <w:r w:rsidRPr="002C57C5">
        <w:t>), the range</w:t>
      </w:r>
      <w:r>
        <w:t xml:space="preserve"> of tasks involved and the required qualifications.</w:t>
      </w:r>
    </w:p>
    <w:p w14:paraId="19D8D858" w14:textId="3A541D77" w:rsidR="002C57C5" w:rsidRPr="00166BBB" w:rsidRDefault="002C57C5" w:rsidP="002C57C5">
      <w:pPr>
        <w:pStyle w:val="ZwischenberschriftohneAbstand"/>
        <w:jc w:val="both"/>
        <w:rPr>
          <w:rFonts w:cs="Arial"/>
          <w:u w:val="single"/>
        </w:rPr>
      </w:pPr>
      <w:r w:rsidRPr="00166BBB">
        <w:rPr>
          <w:rFonts w:cs="Arial"/>
          <w:u w:val="single"/>
        </w:rPr>
        <w:t>Tasks of Team Leader</w:t>
      </w:r>
    </w:p>
    <w:p w14:paraId="2EF05D65" w14:textId="348518EC" w:rsidR="002C57C5" w:rsidRPr="00166BBB" w:rsidRDefault="002C57C5" w:rsidP="00786DEA">
      <w:pPr>
        <w:pStyle w:val="ListParagraph"/>
        <w:numPr>
          <w:ilvl w:val="0"/>
          <w:numId w:val="1"/>
        </w:numPr>
        <w:ind w:left="357" w:hanging="357"/>
        <w:jc w:val="both"/>
        <w:rPr>
          <w:rFonts w:cs="Arial"/>
          <w:lang w:val="uk-UA"/>
        </w:rPr>
      </w:pPr>
      <w:r w:rsidRPr="00166BBB">
        <w:rPr>
          <w:rFonts w:cs="Arial"/>
        </w:rPr>
        <w:t>Lead and coordinate the overall analysis project</w:t>
      </w:r>
      <w:r w:rsidR="009246B6">
        <w:rPr>
          <w:rFonts w:cs="Arial"/>
        </w:rPr>
        <w:t xml:space="preserve"> </w:t>
      </w:r>
      <w:r w:rsidR="009246B6" w:rsidRPr="00CF42C3">
        <w:rPr>
          <w:rFonts w:cs="Arial"/>
        </w:rPr>
        <w:t>of vulnerability and risks of climate change for crop farming</w:t>
      </w:r>
      <w:r w:rsidR="009246B6">
        <w:rPr>
          <w:rFonts w:cs="Arial"/>
        </w:rPr>
        <w:t xml:space="preserve"> and animal husbandry</w:t>
      </w:r>
      <w:r w:rsidR="009246B6" w:rsidRPr="00CF42C3">
        <w:rPr>
          <w:rFonts w:cs="Arial"/>
        </w:rPr>
        <w:t xml:space="preserve"> in Ukraine</w:t>
      </w:r>
    </w:p>
    <w:p w14:paraId="563BB2B9" w14:textId="77777777" w:rsidR="002C57C5" w:rsidRPr="00166BBB" w:rsidRDefault="002C57C5" w:rsidP="00786DEA">
      <w:pPr>
        <w:pStyle w:val="ListParagraph"/>
        <w:numPr>
          <w:ilvl w:val="0"/>
          <w:numId w:val="1"/>
        </w:numPr>
        <w:ind w:left="357" w:hanging="357"/>
        <w:jc w:val="both"/>
        <w:rPr>
          <w:rFonts w:cs="Arial"/>
          <w:lang w:val="uk-UA"/>
        </w:rPr>
      </w:pPr>
      <w:r w:rsidRPr="00166BBB">
        <w:rPr>
          <w:rFonts w:cs="Arial"/>
        </w:rPr>
        <w:t>Supervise the identification and application of two climate scenarios, ensuring they are properly modeled for the three future periods (2021-2040, 2041-2060, 2081-2100). Review scenario assumptions and ensure they are in line with relevant climate data sources</w:t>
      </w:r>
    </w:p>
    <w:p w14:paraId="4B44448A" w14:textId="77777777" w:rsidR="002C57C5" w:rsidRPr="00381071" w:rsidRDefault="002C57C5" w:rsidP="00786DEA">
      <w:pPr>
        <w:pStyle w:val="ListParagraph"/>
        <w:numPr>
          <w:ilvl w:val="0"/>
          <w:numId w:val="1"/>
        </w:numPr>
        <w:ind w:left="357" w:hanging="357"/>
        <w:jc w:val="both"/>
        <w:rPr>
          <w:rFonts w:cs="Arial"/>
          <w:lang w:val="uk-UA"/>
        </w:rPr>
      </w:pPr>
      <w:r w:rsidRPr="00166BBB">
        <w:rPr>
          <w:rFonts w:cs="Arial"/>
        </w:rPr>
        <w:t>Guide the assessment process across the 5 geographical regions and 3 special territories, ensuring consistency in the analysis</w:t>
      </w:r>
    </w:p>
    <w:p w14:paraId="69BC92AF" w14:textId="77777777" w:rsidR="00714262" w:rsidRPr="006C4FFF" w:rsidRDefault="00714262" w:rsidP="00786DEA">
      <w:pPr>
        <w:pStyle w:val="ListParagraph"/>
        <w:numPr>
          <w:ilvl w:val="0"/>
          <w:numId w:val="1"/>
        </w:numPr>
        <w:ind w:left="357" w:hanging="357"/>
        <w:jc w:val="both"/>
        <w:rPr>
          <w:lang w:val="en-US"/>
        </w:rPr>
      </w:pPr>
      <w:r w:rsidRPr="006C4FFF">
        <w:rPr>
          <w:lang w:val="en-US"/>
        </w:rPr>
        <w:t>Overall responsibility for the advisory packages of the contractor (quality and deadlines)</w:t>
      </w:r>
    </w:p>
    <w:p w14:paraId="02543372" w14:textId="77777777" w:rsidR="00714262" w:rsidRPr="006C4FFF" w:rsidRDefault="00714262" w:rsidP="00786DEA">
      <w:pPr>
        <w:pStyle w:val="ListParagraph"/>
        <w:numPr>
          <w:ilvl w:val="0"/>
          <w:numId w:val="1"/>
        </w:numPr>
        <w:ind w:left="357" w:hanging="357"/>
        <w:jc w:val="both"/>
        <w:rPr>
          <w:lang w:val="en-US"/>
        </w:rPr>
      </w:pPr>
      <w:r w:rsidRPr="006C4FFF">
        <w:rPr>
          <w:lang w:val="en-US"/>
        </w:rPr>
        <w:t>Coordinating and ensuring communication with GIZ, partners and others involved in the project.</w:t>
      </w:r>
    </w:p>
    <w:p w14:paraId="6C8A82F5" w14:textId="77777777" w:rsidR="00714262" w:rsidRPr="006C4FFF" w:rsidRDefault="00714262" w:rsidP="00786DEA">
      <w:pPr>
        <w:pStyle w:val="ListParagraph"/>
        <w:numPr>
          <w:ilvl w:val="0"/>
          <w:numId w:val="1"/>
        </w:numPr>
        <w:ind w:left="357" w:hanging="357"/>
        <w:jc w:val="both"/>
        <w:rPr>
          <w:rStyle w:val="ZulschenderTextZchn"/>
          <w:i w:val="0"/>
          <w:color w:val="auto"/>
          <w:lang w:val="en-US"/>
        </w:rPr>
      </w:pPr>
      <w:r w:rsidRPr="006C4FFF">
        <w:rPr>
          <w:lang w:val="en-US"/>
        </w:rPr>
        <w:t>Regular reporting in accordance with deadlines</w:t>
      </w:r>
    </w:p>
    <w:p w14:paraId="203A3E2C" w14:textId="77777777" w:rsidR="003419A7" w:rsidRPr="003419A7" w:rsidRDefault="003419A7" w:rsidP="002C57C5">
      <w:pPr>
        <w:pStyle w:val="ListParagraph"/>
        <w:ind w:left="0"/>
        <w:jc w:val="both"/>
        <w:rPr>
          <w:rFonts w:cs="Arial"/>
          <w:lang w:val="en-US"/>
        </w:rPr>
      </w:pPr>
    </w:p>
    <w:p w14:paraId="48E7211C" w14:textId="77777777" w:rsidR="002C57C5" w:rsidRPr="00381071" w:rsidRDefault="002C57C5" w:rsidP="002C57C5">
      <w:pPr>
        <w:pStyle w:val="ListParagraph"/>
        <w:ind w:left="0"/>
        <w:jc w:val="both"/>
        <w:rPr>
          <w:rStyle w:val="Heading1Char"/>
          <w:rFonts w:cs="Arial"/>
          <w:b w:val="0"/>
          <w:bCs w:val="0"/>
          <w:szCs w:val="22"/>
          <w:lang w:val="de-DE"/>
        </w:rPr>
      </w:pPr>
      <w:r w:rsidRPr="00381071">
        <w:rPr>
          <w:rFonts w:cs="Arial"/>
          <w:b/>
          <w:bCs/>
        </w:rPr>
        <w:t xml:space="preserve">Team Leader </w:t>
      </w:r>
    </w:p>
    <w:p w14:paraId="539FD7DB" w14:textId="1683F2F6" w:rsidR="001918A2" w:rsidRPr="00100B49" w:rsidRDefault="002C57C5" w:rsidP="001918A2">
      <w:pPr>
        <w:pStyle w:val="ListParagraph"/>
        <w:numPr>
          <w:ilvl w:val="0"/>
          <w:numId w:val="11"/>
        </w:numPr>
        <w:jc w:val="both"/>
        <w:rPr>
          <w:rFonts w:cs="Arial"/>
          <w:i/>
        </w:rPr>
      </w:pPr>
      <w:r w:rsidRPr="001918A2">
        <w:rPr>
          <w:rFonts w:cs="Arial"/>
        </w:rPr>
        <w:lastRenderedPageBreak/>
        <w:t>Education/training</w:t>
      </w:r>
      <w:r w:rsidR="009F2A6E" w:rsidRPr="001918A2">
        <w:rPr>
          <w:rFonts w:cs="Arial"/>
        </w:rPr>
        <w:t xml:space="preserve"> </w:t>
      </w:r>
      <w:r w:rsidR="009F2A6E" w:rsidRPr="001918A2">
        <w:rPr>
          <w:lang w:val="en-US"/>
        </w:rPr>
        <w:t>(2.1.1)</w:t>
      </w:r>
      <w:r w:rsidRPr="001918A2">
        <w:rPr>
          <w:rFonts w:cs="Arial"/>
        </w:rPr>
        <w:t>: university degree (</w:t>
      </w:r>
      <w:r w:rsidRPr="001918A2">
        <w:rPr>
          <w:rStyle w:val="ZulschenderTextZchn"/>
          <w:color w:val="auto"/>
        </w:rPr>
        <w:t>Master)</w:t>
      </w:r>
      <w:r w:rsidRPr="001918A2">
        <w:rPr>
          <w:rFonts w:cs="Arial"/>
        </w:rPr>
        <w:t xml:space="preserve"> in </w:t>
      </w:r>
      <w:r w:rsidR="00D9188C" w:rsidRPr="001918A2">
        <w:rPr>
          <w:rFonts w:cs="Arial"/>
        </w:rPr>
        <w:t>E</w:t>
      </w:r>
      <w:r w:rsidRPr="001918A2">
        <w:rPr>
          <w:rFonts w:cs="Arial"/>
        </w:rPr>
        <w:t>nvironment</w:t>
      </w:r>
      <w:r w:rsidR="001918A2" w:rsidRPr="001918A2">
        <w:rPr>
          <w:rFonts w:cs="Arial"/>
        </w:rPr>
        <w:t xml:space="preserve">, </w:t>
      </w:r>
      <w:r w:rsidR="00D9188C" w:rsidRPr="001918A2">
        <w:rPr>
          <w:rFonts w:cs="Arial"/>
        </w:rPr>
        <w:t>M</w:t>
      </w:r>
      <w:r w:rsidR="006D08FE" w:rsidRPr="001918A2">
        <w:rPr>
          <w:rFonts w:cs="Arial"/>
        </w:rPr>
        <w:t>eteorological</w:t>
      </w:r>
      <w:r w:rsidR="00537074">
        <w:rPr>
          <w:rFonts w:cs="Arial"/>
        </w:rPr>
        <w:t>, Physics</w:t>
      </w:r>
      <w:r w:rsidRPr="001918A2">
        <w:rPr>
          <w:rFonts w:cs="Arial"/>
        </w:rPr>
        <w:t xml:space="preserve"> </w:t>
      </w:r>
      <w:r w:rsidR="001918A2" w:rsidRPr="001918A2">
        <w:rPr>
          <w:rFonts w:cs="Arial"/>
        </w:rPr>
        <w:t xml:space="preserve">or </w:t>
      </w:r>
      <w:r w:rsidR="001918A2">
        <w:rPr>
          <w:rFonts w:cs="Arial"/>
        </w:rPr>
        <w:t>similar studies</w:t>
      </w:r>
      <w:r w:rsidR="001918A2" w:rsidRPr="00100B49">
        <w:rPr>
          <w:rFonts w:cs="Arial"/>
        </w:rPr>
        <w:t xml:space="preserve"> </w:t>
      </w:r>
    </w:p>
    <w:p w14:paraId="7A776BC1" w14:textId="3628D409" w:rsidR="002C57C5" w:rsidRPr="001918A2" w:rsidRDefault="002C57C5" w:rsidP="00A93AF5">
      <w:pPr>
        <w:pStyle w:val="ListParagraph"/>
        <w:numPr>
          <w:ilvl w:val="0"/>
          <w:numId w:val="10"/>
        </w:numPr>
        <w:jc w:val="both"/>
        <w:rPr>
          <w:rFonts w:cs="Arial"/>
        </w:rPr>
      </w:pPr>
      <w:r w:rsidRPr="001918A2">
        <w:rPr>
          <w:rFonts w:cs="Arial"/>
        </w:rPr>
        <w:t>Language</w:t>
      </w:r>
      <w:r w:rsidR="00AC3D84" w:rsidRPr="001918A2">
        <w:rPr>
          <w:rFonts w:cs="Arial"/>
        </w:rPr>
        <w:t xml:space="preserve"> </w:t>
      </w:r>
      <w:r w:rsidR="00AC3D84" w:rsidRPr="001918A2">
        <w:rPr>
          <w:lang w:val="en-US"/>
        </w:rPr>
        <w:t>(2.1.2)</w:t>
      </w:r>
      <w:r w:rsidRPr="001918A2">
        <w:rPr>
          <w:rFonts w:cs="Arial"/>
        </w:rPr>
        <w:t xml:space="preserve">: </w:t>
      </w:r>
      <w:bookmarkStart w:id="43" w:name="_Hlk113025665"/>
      <w:sdt>
        <w:sdtPr>
          <w:rPr>
            <w:rFonts w:cs="Arial"/>
          </w:rPr>
          <w:alias w:val="Course levels A1–C2"/>
          <w:tag w:val="Course levels A1–C2"/>
          <w:id w:val="-2083675512"/>
          <w:placeholder>
            <w:docPart w:val="10CA60E215424D97AA42C31FE4205B2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B51A17" w:rsidRPr="001918A2">
            <w:rPr>
              <w:rFonts w:cs="Arial"/>
            </w:rPr>
            <w:t>C1</w:t>
          </w:r>
        </w:sdtContent>
      </w:sdt>
      <w:r w:rsidRPr="001918A2">
        <w:rPr>
          <w:rFonts w:cs="Arial"/>
        </w:rPr>
        <w:t>-level language proficiency in English</w:t>
      </w:r>
    </w:p>
    <w:bookmarkEnd w:id="43"/>
    <w:p w14:paraId="526DCDDD" w14:textId="2701FD01" w:rsidR="002C57C5" w:rsidRPr="00166BBB" w:rsidRDefault="002C57C5" w:rsidP="00786DEA">
      <w:pPr>
        <w:pStyle w:val="ListParagraph"/>
        <w:numPr>
          <w:ilvl w:val="0"/>
          <w:numId w:val="10"/>
        </w:numPr>
        <w:jc w:val="both"/>
        <w:rPr>
          <w:rFonts w:cs="Arial"/>
        </w:rPr>
      </w:pPr>
      <w:r w:rsidRPr="00166BBB">
        <w:rPr>
          <w:rFonts w:cs="Arial"/>
        </w:rPr>
        <w:t>General professional experience</w:t>
      </w:r>
      <w:r w:rsidR="00747826">
        <w:rPr>
          <w:rFonts w:cs="Arial"/>
        </w:rPr>
        <w:t xml:space="preserve"> </w:t>
      </w:r>
      <w:r w:rsidR="00747826">
        <w:rPr>
          <w:lang w:val="en-US"/>
        </w:rPr>
        <w:t>(2.1.3)</w:t>
      </w:r>
      <w:r w:rsidRPr="00166BBB">
        <w:rPr>
          <w:rFonts w:cs="Arial"/>
        </w:rPr>
        <w:t xml:space="preserve">: 15 years of professional experience in the </w:t>
      </w:r>
      <w:bookmarkStart w:id="44" w:name="Text33"/>
      <w:r w:rsidRPr="00166BBB">
        <w:rPr>
          <w:rFonts w:cs="Arial"/>
        </w:rPr>
        <w:t>climate sector</w:t>
      </w:r>
      <w:bookmarkEnd w:id="44"/>
    </w:p>
    <w:p w14:paraId="597F6FC6" w14:textId="56F07BD6" w:rsidR="002C57C5" w:rsidRDefault="002C57C5" w:rsidP="00786DEA">
      <w:pPr>
        <w:pStyle w:val="ListParagraph"/>
        <w:numPr>
          <w:ilvl w:val="0"/>
          <w:numId w:val="10"/>
        </w:numPr>
        <w:jc w:val="both"/>
        <w:rPr>
          <w:rFonts w:cs="Arial"/>
        </w:rPr>
      </w:pPr>
      <w:r w:rsidRPr="00166BBB">
        <w:rPr>
          <w:rFonts w:cs="Arial"/>
        </w:rPr>
        <w:t>Specific professional experience</w:t>
      </w:r>
      <w:r w:rsidR="00747826">
        <w:rPr>
          <w:rFonts w:cs="Arial"/>
        </w:rPr>
        <w:t xml:space="preserve"> </w:t>
      </w:r>
      <w:r w:rsidR="00747826">
        <w:rPr>
          <w:lang w:val="en-US"/>
        </w:rPr>
        <w:t>(2.1.4)</w:t>
      </w:r>
      <w:r w:rsidRPr="00166BBB">
        <w:rPr>
          <w:rFonts w:cs="Arial"/>
        </w:rPr>
        <w:t xml:space="preserve">: 10 years in </w:t>
      </w:r>
      <w:r>
        <w:rPr>
          <w:rFonts w:cs="Arial"/>
        </w:rPr>
        <w:t xml:space="preserve">climate change </w:t>
      </w:r>
      <w:r w:rsidRPr="00166BBB">
        <w:rPr>
          <w:rFonts w:cs="Arial"/>
        </w:rPr>
        <w:t>adaptation</w:t>
      </w:r>
      <w:r>
        <w:rPr>
          <w:rFonts w:cs="Arial"/>
        </w:rPr>
        <w:t xml:space="preserve"> sector</w:t>
      </w:r>
    </w:p>
    <w:p w14:paraId="6CFE3872" w14:textId="52DACA02" w:rsidR="00597BDF" w:rsidRPr="00597BDF" w:rsidRDefault="00597BDF" w:rsidP="00597BDF">
      <w:pPr>
        <w:pStyle w:val="ListParagraph"/>
        <w:numPr>
          <w:ilvl w:val="0"/>
          <w:numId w:val="10"/>
        </w:numPr>
        <w:jc w:val="both"/>
        <w:rPr>
          <w:lang w:val="en-US"/>
        </w:rPr>
      </w:pPr>
      <w:r w:rsidRPr="006C4FFF">
        <w:rPr>
          <w:lang w:val="en-US"/>
        </w:rPr>
        <w:t>Leadership/management experience</w:t>
      </w:r>
      <w:r>
        <w:rPr>
          <w:lang w:val="en-US"/>
        </w:rPr>
        <w:t xml:space="preserve"> (2.1.5)</w:t>
      </w:r>
      <w:r w:rsidRPr="006C4FFF">
        <w:rPr>
          <w:lang w:val="en-US"/>
        </w:rPr>
        <w:t>:</w:t>
      </w:r>
      <w:r w:rsidRPr="006C4FFF" w:rsidDel="00B60D5B">
        <w:rPr>
          <w:lang w:val="en-US"/>
        </w:rPr>
        <w:t xml:space="preserve"> </w:t>
      </w:r>
      <w:r>
        <w:rPr>
          <w:lang w:val="en-US"/>
        </w:rPr>
        <w:t>3</w:t>
      </w:r>
      <w:r w:rsidRPr="006C4FFF">
        <w:rPr>
          <w:lang w:val="en-US"/>
        </w:rPr>
        <w:t xml:space="preserve"> years of management/leadership experience as project team leader or manager in a company</w:t>
      </w:r>
    </w:p>
    <w:p w14:paraId="4725B574" w14:textId="175C8E75" w:rsidR="007F03B3" w:rsidRDefault="002C57C5" w:rsidP="007F03B3">
      <w:pPr>
        <w:pStyle w:val="ListParagraph"/>
        <w:numPr>
          <w:ilvl w:val="0"/>
          <w:numId w:val="10"/>
        </w:numPr>
        <w:jc w:val="both"/>
        <w:rPr>
          <w:rFonts w:cs="Arial"/>
        </w:rPr>
      </w:pPr>
      <w:r w:rsidRPr="00166BBB">
        <w:rPr>
          <w:rFonts w:cs="Arial"/>
        </w:rPr>
        <w:t>Regional experience</w:t>
      </w:r>
      <w:r w:rsidR="002D5153">
        <w:rPr>
          <w:rFonts w:cs="Arial"/>
        </w:rPr>
        <w:t xml:space="preserve"> </w:t>
      </w:r>
      <w:r w:rsidR="002D5153">
        <w:rPr>
          <w:lang w:val="en-US"/>
        </w:rPr>
        <w:t>(2.1.6)</w:t>
      </w:r>
      <w:r w:rsidRPr="00166BBB">
        <w:rPr>
          <w:rFonts w:cs="Arial"/>
        </w:rPr>
        <w:t xml:space="preserve">: 10 years of experience in projects in </w:t>
      </w:r>
      <w:bookmarkStart w:id="45" w:name="_Hlk119056184"/>
      <w:r w:rsidRPr="00166BBB">
        <w:rPr>
          <w:rFonts w:cs="Arial"/>
        </w:rPr>
        <w:t>Ukraine</w:t>
      </w:r>
      <w:bookmarkEnd w:id="45"/>
      <w:r w:rsidRPr="00166BBB">
        <w:rPr>
          <w:rFonts w:cs="Arial"/>
        </w:rPr>
        <w:t xml:space="preserve"> </w:t>
      </w:r>
    </w:p>
    <w:p w14:paraId="36730AF6" w14:textId="77777777" w:rsidR="002D5153" w:rsidRPr="007250B1" w:rsidRDefault="002D5153" w:rsidP="002D5153">
      <w:pPr>
        <w:pStyle w:val="ListParagraph"/>
        <w:numPr>
          <w:ilvl w:val="0"/>
          <w:numId w:val="10"/>
        </w:numPr>
        <w:jc w:val="both"/>
        <w:rPr>
          <w:rStyle w:val="normaltextrun"/>
          <w:lang w:val="en-US"/>
        </w:rPr>
      </w:pPr>
      <w:r>
        <w:rPr>
          <w:rStyle w:val="normaltextrun"/>
          <w:rFonts w:cs="Arial"/>
          <w:color w:val="000000"/>
          <w:bdr w:val="none" w:sz="0" w:space="0" w:color="auto" w:frame="1"/>
        </w:rPr>
        <w:t>Development cooperation (DC) experience (2.1.7) – not applicable</w:t>
      </w:r>
    </w:p>
    <w:p w14:paraId="76784C77" w14:textId="77777777" w:rsidR="002D5153" w:rsidRPr="006C4FFF" w:rsidRDefault="002D5153" w:rsidP="002D5153">
      <w:pPr>
        <w:pStyle w:val="ListParagraph"/>
        <w:numPr>
          <w:ilvl w:val="0"/>
          <w:numId w:val="10"/>
        </w:numPr>
        <w:jc w:val="both"/>
        <w:rPr>
          <w:lang w:val="en-US"/>
        </w:rPr>
      </w:pPr>
      <w:r>
        <w:rPr>
          <w:rStyle w:val="normaltextrun"/>
          <w:rFonts w:cs="Arial"/>
          <w:color w:val="000000"/>
          <w:bdr w:val="none" w:sz="0" w:space="0" w:color="auto" w:frame="1"/>
        </w:rPr>
        <w:t>Other (2.1.8) – not applicable</w:t>
      </w:r>
    </w:p>
    <w:p w14:paraId="3B280E70" w14:textId="77777777" w:rsidR="002D5153" w:rsidRPr="00001700" w:rsidRDefault="002D5153" w:rsidP="002D5153">
      <w:pPr>
        <w:pStyle w:val="ListParagraph"/>
        <w:ind w:left="349"/>
        <w:jc w:val="both"/>
        <w:rPr>
          <w:rFonts w:cs="Arial"/>
        </w:rPr>
      </w:pPr>
    </w:p>
    <w:p w14:paraId="7E253FAE" w14:textId="77777777" w:rsidR="007F03B3" w:rsidRPr="00166BBB" w:rsidRDefault="007F03B3" w:rsidP="007F03B3">
      <w:pPr>
        <w:pStyle w:val="ZwischenberschriftohneAbstand"/>
        <w:jc w:val="both"/>
        <w:rPr>
          <w:rFonts w:cs="Arial"/>
          <w:u w:val="single"/>
        </w:rPr>
      </w:pPr>
      <w:r w:rsidRPr="00166BBB">
        <w:rPr>
          <w:rFonts w:cs="Arial"/>
          <w:u w:val="single"/>
        </w:rPr>
        <w:t>Tasks of key expert 1</w:t>
      </w:r>
    </w:p>
    <w:p w14:paraId="7608EB9F" w14:textId="77777777" w:rsidR="007F03B3" w:rsidRPr="00166BBB" w:rsidRDefault="007F03B3" w:rsidP="00786DEA">
      <w:pPr>
        <w:pStyle w:val="ListParagraph"/>
        <w:numPr>
          <w:ilvl w:val="0"/>
          <w:numId w:val="10"/>
        </w:numPr>
        <w:jc w:val="both"/>
        <w:rPr>
          <w:rFonts w:cs="Arial"/>
          <w:lang w:val="uk-UA"/>
        </w:rPr>
      </w:pPr>
      <w:r w:rsidRPr="00166BBB">
        <w:rPr>
          <w:rFonts w:cs="Arial"/>
        </w:rPr>
        <w:t>Gather and manage relevant climate data</w:t>
      </w:r>
    </w:p>
    <w:p w14:paraId="6FD6179E" w14:textId="1EBD6E96" w:rsidR="00F660AF" w:rsidRPr="00F660AF" w:rsidRDefault="00F660AF" w:rsidP="00786DEA">
      <w:pPr>
        <w:pStyle w:val="ListParagraph"/>
        <w:numPr>
          <w:ilvl w:val="0"/>
          <w:numId w:val="10"/>
        </w:numPr>
        <w:jc w:val="both"/>
        <w:rPr>
          <w:rStyle w:val="Heading1Char"/>
          <w:rFonts w:eastAsiaTheme="minorHAnsi" w:cs="Arial"/>
          <w:b w:val="0"/>
          <w:bCs w:val="0"/>
          <w:szCs w:val="22"/>
          <w:lang w:val="uk-UA"/>
        </w:rPr>
      </w:pPr>
      <w:r w:rsidRPr="00A77E89">
        <w:rPr>
          <w:rFonts w:cs="Arial"/>
        </w:rPr>
        <w:t>Provide</w:t>
      </w:r>
      <w:r w:rsidRPr="00F660AF">
        <w:rPr>
          <w:rStyle w:val="Heading1Char"/>
          <w:rFonts w:eastAsiaTheme="minorHAnsi" w:cs="Arial"/>
          <w:b w:val="0"/>
          <w:bCs w:val="0"/>
          <w:szCs w:val="22"/>
          <w:lang w:val="uk-UA"/>
        </w:rPr>
        <w:t xml:space="preserve"> </w:t>
      </w:r>
      <w:r>
        <w:rPr>
          <w:rStyle w:val="Heading1Char"/>
          <w:rFonts w:eastAsiaTheme="minorHAnsi" w:cs="Arial"/>
          <w:b w:val="0"/>
          <w:bCs w:val="0"/>
          <w:szCs w:val="22"/>
          <w:lang w:val="en-US"/>
        </w:rPr>
        <w:t>e</w:t>
      </w:r>
      <w:r w:rsidRPr="00F660AF">
        <w:rPr>
          <w:rStyle w:val="Heading1Char"/>
          <w:rFonts w:eastAsiaTheme="minorHAnsi" w:cs="Arial"/>
          <w:b w:val="0"/>
          <w:bCs w:val="0"/>
          <w:szCs w:val="22"/>
          <w:lang w:val="uk-UA"/>
        </w:rPr>
        <w:t>xpertise in daily air temperature monitoring (average, maximum, minimum), climate-vulnerable areas</w:t>
      </w:r>
    </w:p>
    <w:p w14:paraId="0FF131B1" w14:textId="1DD5AAF3" w:rsidR="00F660AF" w:rsidRPr="00AA5834" w:rsidRDefault="00F660AF" w:rsidP="00786DEA">
      <w:pPr>
        <w:pStyle w:val="ListParagraph"/>
        <w:numPr>
          <w:ilvl w:val="0"/>
          <w:numId w:val="10"/>
        </w:numPr>
        <w:jc w:val="both"/>
        <w:rPr>
          <w:rStyle w:val="Heading1Char"/>
          <w:rFonts w:eastAsiaTheme="minorHAnsi" w:cs="Arial"/>
          <w:b w:val="0"/>
          <w:bCs w:val="0"/>
          <w:szCs w:val="22"/>
          <w:lang w:val="uk-UA"/>
        </w:rPr>
      </w:pPr>
      <w:r>
        <w:rPr>
          <w:rStyle w:val="Heading1Char"/>
          <w:rFonts w:eastAsiaTheme="minorHAnsi" w:cs="Arial"/>
          <w:b w:val="0"/>
          <w:bCs w:val="0"/>
          <w:szCs w:val="22"/>
          <w:lang w:val="en-US"/>
        </w:rPr>
        <w:t>Provide</w:t>
      </w:r>
      <w:r w:rsidR="00AA5834">
        <w:rPr>
          <w:rStyle w:val="Heading1Char"/>
          <w:rFonts w:eastAsiaTheme="minorHAnsi" w:cs="Arial"/>
          <w:b w:val="0"/>
          <w:bCs w:val="0"/>
          <w:szCs w:val="22"/>
          <w:lang w:val="en-US"/>
        </w:rPr>
        <w:t xml:space="preserve"> extensive</w:t>
      </w:r>
      <w:r>
        <w:rPr>
          <w:rStyle w:val="Heading1Char"/>
          <w:rFonts w:eastAsiaTheme="minorHAnsi" w:cs="Arial"/>
          <w:b w:val="0"/>
          <w:bCs w:val="0"/>
          <w:szCs w:val="22"/>
          <w:lang w:val="en-US"/>
        </w:rPr>
        <w:t xml:space="preserve"> </w:t>
      </w:r>
      <w:r w:rsidRPr="00F660AF">
        <w:rPr>
          <w:rStyle w:val="Heading1Char"/>
          <w:rFonts w:eastAsiaTheme="minorHAnsi" w:cs="Arial"/>
          <w:b w:val="0"/>
          <w:bCs w:val="0"/>
          <w:szCs w:val="22"/>
          <w:lang w:val="uk-UA"/>
        </w:rPr>
        <w:t>research on climate change</w:t>
      </w:r>
      <w:r w:rsidR="00464389" w:rsidRPr="00464389">
        <w:rPr>
          <w:rStyle w:val="Heading1Char"/>
          <w:rFonts w:eastAsiaTheme="minorHAnsi" w:cs="Arial"/>
          <w:b w:val="0"/>
          <w:bCs w:val="0"/>
          <w:szCs w:val="22"/>
          <w:lang w:val="uk-UA"/>
        </w:rPr>
        <w:t xml:space="preserve"> risks and vulnerability assessment </w:t>
      </w:r>
      <w:r w:rsidR="00AA5834">
        <w:rPr>
          <w:rStyle w:val="Heading1Char"/>
          <w:rFonts w:eastAsiaTheme="minorHAnsi" w:cs="Arial"/>
          <w:b w:val="0"/>
          <w:bCs w:val="0"/>
          <w:szCs w:val="22"/>
          <w:lang w:val="en-US"/>
        </w:rPr>
        <w:t>in</w:t>
      </w:r>
      <w:r w:rsidR="002F3235">
        <w:rPr>
          <w:rStyle w:val="Heading1Char"/>
          <w:rFonts w:eastAsiaTheme="minorHAnsi" w:cs="Arial"/>
          <w:b w:val="0"/>
          <w:bCs w:val="0"/>
          <w:szCs w:val="22"/>
          <w:lang w:val="en-US"/>
        </w:rPr>
        <w:t xml:space="preserve"> </w:t>
      </w:r>
      <w:r w:rsidR="002F3235" w:rsidRPr="002F3235">
        <w:rPr>
          <w:rStyle w:val="Heading1Char"/>
          <w:rFonts w:eastAsiaTheme="minorHAnsi" w:cs="Arial"/>
          <w:b w:val="0"/>
          <w:bCs w:val="0"/>
          <w:szCs w:val="22"/>
          <w:lang w:val="en-US"/>
        </w:rPr>
        <w:t xml:space="preserve">Crop Farming </w:t>
      </w:r>
      <w:r w:rsidR="002F3235">
        <w:rPr>
          <w:rStyle w:val="Heading1Char"/>
          <w:rFonts w:eastAsiaTheme="minorHAnsi" w:cs="Arial"/>
          <w:b w:val="0"/>
          <w:bCs w:val="0"/>
          <w:szCs w:val="22"/>
          <w:lang w:val="en-US"/>
        </w:rPr>
        <w:t xml:space="preserve">and </w:t>
      </w:r>
      <w:r w:rsidR="002F3235" w:rsidRPr="002F3235">
        <w:rPr>
          <w:rStyle w:val="Heading1Char"/>
          <w:rFonts w:eastAsiaTheme="minorHAnsi" w:cs="Arial"/>
          <w:b w:val="0"/>
          <w:bCs w:val="0"/>
          <w:szCs w:val="22"/>
          <w:lang w:val="en-US"/>
        </w:rPr>
        <w:t>Animal Husbandry</w:t>
      </w:r>
      <w:r w:rsidR="00464389">
        <w:rPr>
          <w:rStyle w:val="Heading1Char"/>
          <w:rFonts w:eastAsiaTheme="minorHAnsi" w:cs="Arial"/>
          <w:b w:val="0"/>
          <w:bCs w:val="0"/>
          <w:szCs w:val="22"/>
          <w:lang w:val="en-US"/>
        </w:rPr>
        <w:t xml:space="preserve"> sectors of</w:t>
      </w:r>
      <w:r w:rsidR="00AA5834">
        <w:rPr>
          <w:rStyle w:val="Heading1Char"/>
          <w:rFonts w:eastAsiaTheme="minorHAnsi" w:cs="Arial"/>
          <w:b w:val="0"/>
          <w:bCs w:val="0"/>
          <w:szCs w:val="22"/>
          <w:lang w:val="en-US"/>
        </w:rPr>
        <w:t xml:space="preserve"> Ukraine</w:t>
      </w:r>
    </w:p>
    <w:p w14:paraId="4997083C" w14:textId="77777777" w:rsidR="007F03B3" w:rsidRDefault="007F03B3" w:rsidP="007F03B3">
      <w:pPr>
        <w:pStyle w:val="ListParagraph"/>
        <w:ind w:left="0"/>
        <w:jc w:val="both"/>
        <w:rPr>
          <w:rFonts w:cs="Arial"/>
        </w:rPr>
      </w:pPr>
    </w:p>
    <w:p w14:paraId="4223B632" w14:textId="77777777" w:rsidR="007F03B3" w:rsidRPr="000334F6" w:rsidRDefault="007F03B3" w:rsidP="007F03B3">
      <w:pPr>
        <w:pStyle w:val="ListParagraph"/>
        <w:ind w:left="0"/>
        <w:jc w:val="both"/>
        <w:rPr>
          <w:rStyle w:val="Heading1Char"/>
          <w:rFonts w:cs="Arial"/>
          <w:b w:val="0"/>
          <w:bCs w:val="0"/>
          <w:szCs w:val="22"/>
        </w:rPr>
      </w:pPr>
      <w:r w:rsidRPr="000334F6">
        <w:rPr>
          <w:rFonts w:cs="Arial"/>
          <w:b/>
          <w:bCs/>
        </w:rPr>
        <w:t xml:space="preserve">Key </w:t>
      </w:r>
      <w:r w:rsidRPr="000334F6">
        <w:rPr>
          <w:rStyle w:val="Heading1Char"/>
          <w:rFonts w:cs="Arial"/>
          <w:szCs w:val="22"/>
        </w:rPr>
        <w:t>Expert 1</w:t>
      </w:r>
    </w:p>
    <w:p w14:paraId="6F11722E" w14:textId="75747B8D" w:rsidR="007F03B3" w:rsidRPr="00100B49" w:rsidRDefault="007F03B3" w:rsidP="00786DEA">
      <w:pPr>
        <w:pStyle w:val="ListParagraph"/>
        <w:numPr>
          <w:ilvl w:val="0"/>
          <w:numId w:val="11"/>
        </w:numPr>
        <w:jc w:val="both"/>
        <w:rPr>
          <w:rFonts w:cs="Arial"/>
          <w:i/>
        </w:rPr>
      </w:pPr>
      <w:r w:rsidRPr="00100B49">
        <w:rPr>
          <w:rFonts w:cs="Arial"/>
        </w:rPr>
        <w:t>Education/training</w:t>
      </w:r>
      <w:r w:rsidR="008B027E">
        <w:rPr>
          <w:rFonts w:cs="Arial"/>
        </w:rPr>
        <w:t xml:space="preserve"> (2.</w:t>
      </w:r>
      <w:r w:rsidR="00CD1C94">
        <w:rPr>
          <w:rFonts w:cs="Arial"/>
        </w:rPr>
        <w:t>2</w:t>
      </w:r>
      <w:r w:rsidR="008B027E">
        <w:rPr>
          <w:rFonts w:cs="Arial"/>
        </w:rPr>
        <w:t>.1)</w:t>
      </w:r>
      <w:r w:rsidRPr="00100B49">
        <w:rPr>
          <w:rFonts w:cs="Arial"/>
        </w:rPr>
        <w:t xml:space="preserve">: university </w:t>
      </w:r>
      <w:r w:rsidRPr="00E84F0C">
        <w:rPr>
          <w:rFonts w:cs="Arial"/>
        </w:rPr>
        <w:t xml:space="preserve">degree </w:t>
      </w:r>
      <w:r w:rsidRPr="002556C6">
        <w:rPr>
          <w:rFonts w:cs="Arial"/>
        </w:rPr>
        <w:t>(</w:t>
      </w:r>
      <w:r w:rsidR="007F67E5">
        <w:rPr>
          <w:rStyle w:val="ZulschenderTextZchn"/>
          <w:color w:val="auto"/>
        </w:rPr>
        <w:t>Master</w:t>
      </w:r>
      <w:r w:rsidRPr="002556C6">
        <w:rPr>
          <w:rStyle w:val="ZulschenderTextZchn"/>
          <w:color w:val="auto"/>
        </w:rPr>
        <w:t>)</w:t>
      </w:r>
      <w:r>
        <w:rPr>
          <w:rStyle w:val="ZulschenderTextZchn"/>
        </w:rPr>
        <w:t xml:space="preserve"> </w:t>
      </w:r>
      <w:r w:rsidRPr="00100B49">
        <w:rPr>
          <w:rFonts w:cs="Arial"/>
        </w:rPr>
        <w:t xml:space="preserve">in </w:t>
      </w:r>
      <w:r w:rsidR="00643BEE">
        <w:rPr>
          <w:rFonts w:cs="Arial"/>
        </w:rPr>
        <w:t>E</w:t>
      </w:r>
      <w:r>
        <w:rPr>
          <w:rFonts w:cs="Arial"/>
        </w:rPr>
        <w:t xml:space="preserve">nvironment, </w:t>
      </w:r>
      <w:r w:rsidR="004F419B" w:rsidRPr="004F419B">
        <w:rPr>
          <w:rFonts w:cs="Arial"/>
        </w:rPr>
        <w:t>Hydrometeorology, Meteorology</w:t>
      </w:r>
      <w:r w:rsidR="004F419B">
        <w:rPr>
          <w:rFonts w:cs="Arial"/>
        </w:rPr>
        <w:t xml:space="preserve"> </w:t>
      </w:r>
      <w:r>
        <w:rPr>
          <w:rFonts w:cs="Arial"/>
        </w:rPr>
        <w:t>or similar studies</w:t>
      </w:r>
      <w:r w:rsidRPr="00100B49">
        <w:rPr>
          <w:rFonts w:cs="Arial"/>
        </w:rPr>
        <w:t xml:space="preserve"> </w:t>
      </w:r>
    </w:p>
    <w:p w14:paraId="0B563CA2" w14:textId="78E96F3F" w:rsidR="007F03B3" w:rsidRPr="00100B49" w:rsidRDefault="007F03B3" w:rsidP="00786DEA">
      <w:pPr>
        <w:pStyle w:val="ListParagraph"/>
        <w:numPr>
          <w:ilvl w:val="0"/>
          <w:numId w:val="11"/>
        </w:numPr>
        <w:jc w:val="both"/>
        <w:rPr>
          <w:rFonts w:cs="Arial"/>
        </w:rPr>
      </w:pPr>
      <w:r w:rsidRPr="00100B49">
        <w:rPr>
          <w:rFonts w:cs="Arial"/>
        </w:rPr>
        <w:t>Language</w:t>
      </w:r>
      <w:r w:rsidR="00A310B7">
        <w:rPr>
          <w:rFonts w:cs="Arial"/>
        </w:rPr>
        <w:t xml:space="preserve"> </w:t>
      </w:r>
      <w:r w:rsidR="00CD1C94">
        <w:rPr>
          <w:lang w:val="en-US"/>
        </w:rPr>
        <w:t>(2.2.2)</w:t>
      </w:r>
      <w:r w:rsidRPr="00100B49">
        <w:rPr>
          <w:rFonts w:cs="Arial"/>
        </w:rPr>
        <w:t xml:space="preserve">: </w:t>
      </w:r>
      <w:sdt>
        <w:sdtPr>
          <w:rPr>
            <w:rFonts w:cs="Arial"/>
          </w:rPr>
          <w:alias w:val="Course levels A1–C2"/>
          <w:tag w:val="Course levels A1–C2"/>
          <w:id w:val="579880129"/>
          <w:placeholder>
            <w:docPart w:val="74FDDF5467794532BB6668488963A3FB"/>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7A0F96">
            <w:rPr>
              <w:rFonts w:cs="Arial"/>
            </w:rPr>
            <w:t>B1</w:t>
          </w:r>
        </w:sdtContent>
      </w:sdt>
      <w:r w:rsidRPr="00100B49">
        <w:rPr>
          <w:rFonts w:cs="Arial"/>
        </w:rPr>
        <w:t xml:space="preserve">-level language proficiency in </w:t>
      </w:r>
      <w:r>
        <w:rPr>
          <w:rFonts w:cs="Arial"/>
        </w:rPr>
        <w:t>English</w:t>
      </w:r>
    </w:p>
    <w:p w14:paraId="0660D850" w14:textId="4C025110" w:rsidR="007F03B3" w:rsidRPr="002F111E" w:rsidRDefault="007F03B3" w:rsidP="002F111E">
      <w:pPr>
        <w:pStyle w:val="ListParagraph"/>
        <w:numPr>
          <w:ilvl w:val="0"/>
          <w:numId w:val="11"/>
        </w:numPr>
        <w:jc w:val="both"/>
        <w:rPr>
          <w:rFonts w:cs="Arial"/>
        </w:rPr>
      </w:pPr>
      <w:r w:rsidRPr="00100B49">
        <w:rPr>
          <w:rFonts w:cs="Arial"/>
        </w:rPr>
        <w:t>General professional experience</w:t>
      </w:r>
      <w:r w:rsidR="00E33ECB">
        <w:rPr>
          <w:rFonts w:cs="Arial"/>
        </w:rPr>
        <w:t xml:space="preserve"> </w:t>
      </w:r>
      <w:r w:rsidR="00E33ECB">
        <w:rPr>
          <w:lang w:val="en-US"/>
        </w:rPr>
        <w:t>(2.2.3)</w:t>
      </w:r>
      <w:r w:rsidRPr="00100B49">
        <w:rPr>
          <w:rFonts w:cs="Arial"/>
        </w:rPr>
        <w:t xml:space="preserve">: </w:t>
      </w:r>
      <w:r w:rsidR="007F67E5">
        <w:rPr>
          <w:rFonts w:cs="Arial"/>
        </w:rPr>
        <w:t>1</w:t>
      </w:r>
      <w:r w:rsidR="0053186C">
        <w:rPr>
          <w:rFonts w:cs="Arial"/>
        </w:rPr>
        <w:t>2</w:t>
      </w:r>
      <w:r w:rsidRPr="00100B49">
        <w:rPr>
          <w:rFonts w:cs="Arial"/>
        </w:rPr>
        <w:t xml:space="preserve"> years of professional experience in the </w:t>
      </w:r>
      <w:r>
        <w:rPr>
          <w:rFonts w:cs="Arial"/>
        </w:rPr>
        <w:t>environment or climate</w:t>
      </w:r>
      <w:r w:rsidRPr="00100B49">
        <w:rPr>
          <w:rFonts w:cs="Arial"/>
        </w:rPr>
        <w:t xml:space="preserve"> sector</w:t>
      </w:r>
      <w:r w:rsidR="00934E58">
        <w:rPr>
          <w:rFonts w:cs="Arial"/>
        </w:rPr>
        <w:t>, or</w:t>
      </w:r>
      <w:r w:rsidR="00D71F8E">
        <w:rPr>
          <w:rFonts w:cs="Arial"/>
        </w:rPr>
        <w:t>/and</w:t>
      </w:r>
      <w:r w:rsidR="00934E58">
        <w:rPr>
          <w:rFonts w:cs="Arial"/>
        </w:rPr>
        <w:t xml:space="preserve"> </w:t>
      </w:r>
      <w:r w:rsidR="004C235C">
        <w:rPr>
          <w:rFonts w:cs="Arial"/>
        </w:rPr>
        <w:t xml:space="preserve">in preparation </w:t>
      </w:r>
      <w:r w:rsidR="00BF3D56">
        <w:rPr>
          <w:rFonts w:cs="Arial"/>
        </w:rPr>
        <w:t>ana</w:t>
      </w:r>
      <w:r w:rsidR="00CC7B97">
        <w:rPr>
          <w:rFonts w:cs="Arial"/>
        </w:rPr>
        <w:t xml:space="preserve">lytical studies </w:t>
      </w:r>
      <w:r w:rsidR="00565400" w:rsidRPr="00166BBB">
        <w:rPr>
          <w:rFonts w:cs="Arial"/>
        </w:rPr>
        <w:t>in the climate sector</w:t>
      </w:r>
      <w:r w:rsidR="002F111E">
        <w:rPr>
          <w:rFonts w:cs="Arial"/>
        </w:rPr>
        <w:t xml:space="preserve"> as researcher</w:t>
      </w:r>
    </w:p>
    <w:p w14:paraId="4C573726" w14:textId="4399C4A8" w:rsidR="007F03B3" w:rsidRDefault="007F03B3" w:rsidP="00786DEA">
      <w:pPr>
        <w:pStyle w:val="ListParagraph"/>
        <w:numPr>
          <w:ilvl w:val="0"/>
          <w:numId w:val="11"/>
        </w:numPr>
        <w:jc w:val="both"/>
        <w:rPr>
          <w:rFonts w:cs="Arial"/>
        </w:rPr>
      </w:pPr>
      <w:r w:rsidRPr="00100B49">
        <w:rPr>
          <w:rFonts w:cs="Arial"/>
        </w:rPr>
        <w:t>Specific professional experience</w:t>
      </w:r>
      <w:r w:rsidR="00E33ECB">
        <w:rPr>
          <w:rFonts w:cs="Arial"/>
        </w:rPr>
        <w:t xml:space="preserve"> </w:t>
      </w:r>
      <w:r w:rsidR="00E33ECB">
        <w:rPr>
          <w:lang w:val="en-US"/>
        </w:rPr>
        <w:t>(2.2.4)</w:t>
      </w:r>
      <w:r w:rsidRPr="00100B49">
        <w:rPr>
          <w:rFonts w:cs="Arial"/>
        </w:rPr>
        <w:t xml:space="preserve">: </w:t>
      </w:r>
      <w:r w:rsidR="00565400">
        <w:rPr>
          <w:rFonts w:cs="Arial"/>
        </w:rPr>
        <w:t>10</w:t>
      </w:r>
      <w:r w:rsidR="003E4736">
        <w:rPr>
          <w:rFonts w:cs="Arial"/>
        </w:rPr>
        <w:t xml:space="preserve"> </w:t>
      </w:r>
      <w:r>
        <w:rPr>
          <w:rFonts w:cs="Arial"/>
        </w:rPr>
        <w:t>years of experience</w:t>
      </w:r>
      <w:r w:rsidRPr="65CEE3A6">
        <w:rPr>
          <w:rFonts w:cs="Arial"/>
        </w:rPr>
        <w:t xml:space="preserve"> in </w:t>
      </w:r>
      <w:r w:rsidR="00805D4F">
        <w:rPr>
          <w:rFonts w:cs="Arial"/>
        </w:rPr>
        <w:t>c</w:t>
      </w:r>
      <w:r w:rsidR="00805D4F" w:rsidRPr="00805D4F">
        <w:rPr>
          <w:rFonts w:cs="Arial"/>
        </w:rPr>
        <w:t>onduct</w:t>
      </w:r>
      <w:r w:rsidR="00805D4F">
        <w:rPr>
          <w:rFonts w:cs="Arial"/>
        </w:rPr>
        <w:t xml:space="preserve">ing </w:t>
      </w:r>
      <w:r w:rsidR="00805D4F" w:rsidRPr="00805D4F">
        <w:rPr>
          <w:rFonts w:cs="Arial"/>
        </w:rPr>
        <w:t xml:space="preserve">studies </w:t>
      </w:r>
      <w:r w:rsidR="009E561B">
        <w:rPr>
          <w:rFonts w:cs="Arial"/>
        </w:rPr>
        <w:t>or</w:t>
      </w:r>
      <w:r w:rsidR="009E561B">
        <w:rPr>
          <w:rFonts w:cs="Arial"/>
          <w:lang w:val="en-US"/>
        </w:rPr>
        <w:t>/</w:t>
      </w:r>
      <w:r w:rsidR="00805D4F">
        <w:rPr>
          <w:rFonts w:cs="Arial"/>
        </w:rPr>
        <w:t>and analyses in</w:t>
      </w:r>
      <w:r w:rsidR="00805D4F" w:rsidRPr="00805D4F">
        <w:rPr>
          <w:rFonts w:cs="Arial"/>
        </w:rPr>
        <w:t xml:space="preserve"> climate-sensitive areas</w:t>
      </w:r>
      <w:r w:rsidR="009D1352">
        <w:rPr>
          <w:rFonts w:cs="Arial"/>
        </w:rPr>
        <w:t xml:space="preserve"> or/and</w:t>
      </w:r>
      <w:r w:rsidR="00B8166F">
        <w:rPr>
          <w:rFonts w:cs="Arial"/>
        </w:rPr>
        <w:t xml:space="preserve"> </w:t>
      </w:r>
      <w:r w:rsidR="00B8166F" w:rsidRPr="00B8166F">
        <w:rPr>
          <w:rFonts w:cs="Arial"/>
        </w:rPr>
        <w:t>forecasting climate-vulnerable areas</w:t>
      </w:r>
    </w:p>
    <w:p w14:paraId="4921D577" w14:textId="77777777" w:rsidR="007256AD" w:rsidRPr="006C4FFF" w:rsidRDefault="007256AD" w:rsidP="007256AD">
      <w:pPr>
        <w:pStyle w:val="ListParagraph"/>
        <w:numPr>
          <w:ilvl w:val="0"/>
          <w:numId w:val="11"/>
        </w:numPr>
        <w:jc w:val="both"/>
        <w:rPr>
          <w:lang w:val="en-US"/>
        </w:rPr>
      </w:pPr>
      <w:r w:rsidRPr="006C4FFF">
        <w:rPr>
          <w:lang w:val="en-US"/>
        </w:rPr>
        <w:t>Leadership/management experience</w:t>
      </w:r>
      <w:r>
        <w:rPr>
          <w:lang w:val="en-US"/>
        </w:rPr>
        <w:t xml:space="preserve"> (2.2.5)</w:t>
      </w:r>
      <w:r w:rsidRPr="006C4FFF">
        <w:rPr>
          <w:lang w:val="en-US"/>
        </w:rPr>
        <w:t>:</w:t>
      </w:r>
      <w:r w:rsidRPr="006C4FFF" w:rsidDel="00B60D5B">
        <w:rPr>
          <w:lang w:val="en-US"/>
        </w:rPr>
        <w:t xml:space="preserve"> </w:t>
      </w:r>
      <w:r>
        <w:rPr>
          <w:rStyle w:val="normaltextrun"/>
          <w:rFonts w:cs="Arial"/>
          <w:color w:val="000000"/>
          <w:bdr w:val="none" w:sz="0" w:space="0" w:color="auto" w:frame="1"/>
        </w:rPr>
        <w:t>– not applicable</w:t>
      </w:r>
    </w:p>
    <w:p w14:paraId="32072473" w14:textId="77777777" w:rsidR="007256AD" w:rsidRDefault="007256AD" w:rsidP="007256AD">
      <w:pPr>
        <w:pStyle w:val="ListParagraph"/>
        <w:numPr>
          <w:ilvl w:val="0"/>
          <w:numId w:val="11"/>
        </w:numPr>
        <w:jc w:val="both"/>
        <w:rPr>
          <w:lang w:val="en-US"/>
        </w:rPr>
      </w:pPr>
      <w:r w:rsidRPr="006C4FFF">
        <w:rPr>
          <w:lang w:val="en-US"/>
        </w:rPr>
        <w:t>Regional experience</w:t>
      </w:r>
      <w:r>
        <w:rPr>
          <w:lang w:val="en-US"/>
        </w:rPr>
        <w:t xml:space="preserve"> (2.2.6)</w:t>
      </w:r>
      <w:r w:rsidRPr="006C4FFF">
        <w:rPr>
          <w:lang w:val="en-US"/>
        </w:rPr>
        <w:t xml:space="preserve">: </w:t>
      </w:r>
      <w:r>
        <w:rPr>
          <w:rStyle w:val="normaltextrun"/>
          <w:rFonts w:cs="Arial"/>
          <w:color w:val="000000"/>
          <w:bdr w:val="none" w:sz="0" w:space="0" w:color="auto" w:frame="1"/>
        </w:rPr>
        <w:t>– not applicable</w:t>
      </w:r>
    </w:p>
    <w:p w14:paraId="570E3108" w14:textId="77777777" w:rsidR="007256AD" w:rsidRPr="004A627F" w:rsidRDefault="007256AD" w:rsidP="007256AD">
      <w:pPr>
        <w:pStyle w:val="ListParagraph"/>
        <w:numPr>
          <w:ilvl w:val="0"/>
          <w:numId w:val="11"/>
        </w:numPr>
        <w:jc w:val="both"/>
        <w:rPr>
          <w:rStyle w:val="normaltextrun"/>
          <w:lang w:val="en-US"/>
        </w:rPr>
      </w:pPr>
      <w:r>
        <w:rPr>
          <w:rStyle w:val="normaltextrun"/>
          <w:rFonts w:cs="Arial"/>
          <w:color w:val="000000"/>
          <w:bdr w:val="none" w:sz="0" w:space="0" w:color="auto" w:frame="1"/>
        </w:rPr>
        <w:t>Development cooperation (DC) experience (2.2.7) – not applicable</w:t>
      </w:r>
    </w:p>
    <w:p w14:paraId="567BF744" w14:textId="77777777" w:rsidR="007256AD" w:rsidRPr="006C4FFF" w:rsidRDefault="007256AD" w:rsidP="007256AD">
      <w:pPr>
        <w:pStyle w:val="ListParagraph"/>
        <w:numPr>
          <w:ilvl w:val="0"/>
          <w:numId w:val="11"/>
        </w:numPr>
        <w:jc w:val="both"/>
        <w:rPr>
          <w:lang w:val="en-US"/>
        </w:rPr>
      </w:pPr>
      <w:r>
        <w:rPr>
          <w:rStyle w:val="normaltextrun"/>
          <w:rFonts w:cs="Arial"/>
          <w:color w:val="000000"/>
          <w:bdr w:val="none" w:sz="0" w:space="0" w:color="auto" w:frame="1"/>
        </w:rPr>
        <w:t>Other (2.2.8) – not applicable</w:t>
      </w:r>
    </w:p>
    <w:p w14:paraId="5941A85A" w14:textId="77777777" w:rsidR="00A22488" w:rsidRPr="00DD00A7" w:rsidRDefault="00A22488" w:rsidP="00A22488">
      <w:pPr>
        <w:rPr>
          <w:lang w:val="uk-UA"/>
        </w:rPr>
      </w:pPr>
    </w:p>
    <w:p w14:paraId="2E688DA6" w14:textId="3385C79B" w:rsidR="00917C52" w:rsidRPr="00166BBB" w:rsidRDefault="00917C52" w:rsidP="00917C52">
      <w:pPr>
        <w:pStyle w:val="ZwischenberschriftohneAbstand"/>
        <w:jc w:val="both"/>
        <w:rPr>
          <w:rFonts w:cs="Arial"/>
          <w:u w:val="single"/>
        </w:rPr>
      </w:pPr>
      <w:r w:rsidRPr="00166BBB">
        <w:rPr>
          <w:rFonts w:cs="Arial"/>
          <w:u w:val="single"/>
        </w:rPr>
        <w:t xml:space="preserve">Tasks of key expert </w:t>
      </w:r>
      <w:r>
        <w:rPr>
          <w:rFonts w:cs="Arial"/>
          <w:u w:val="single"/>
        </w:rPr>
        <w:t>2</w:t>
      </w:r>
    </w:p>
    <w:p w14:paraId="536C0B67" w14:textId="5FDEA6FF" w:rsidR="00D6554E" w:rsidRPr="00EF41C7" w:rsidRDefault="00EF41C7" w:rsidP="00786DEA">
      <w:pPr>
        <w:pStyle w:val="ListParagraph"/>
        <w:numPr>
          <w:ilvl w:val="0"/>
          <w:numId w:val="10"/>
        </w:numPr>
        <w:jc w:val="both"/>
        <w:rPr>
          <w:rStyle w:val="Heading1Char"/>
          <w:rFonts w:eastAsiaTheme="minorHAnsi" w:cs="Arial"/>
          <w:b w:val="0"/>
          <w:bCs w:val="0"/>
          <w:szCs w:val="22"/>
          <w:lang w:val="uk-UA"/>
        </w:rPr>
      </w:pPr>
      <w:r>
        <w:rPr>
          <w:rStyle w:val="Heading1Char"/>
          <w:rFonts w:eastAsiaTheme="minorHAnsi" w:cs="Arial"/>
          <w:b w:val="0"/>
          <w:bCs w:val="0"/>
          <w:szCs w:val="22"/>
          <w:lang w:val="en-US"/>
        </w:rPr>
        <w:t>R</w:t>
      </w:r>
      <w:r w:rsidR="00D6554E" w:rsidRPr="00D6554E">
        <w:rPr>
          <w:rStyle w:val="Heading1Char"/>
          <w:rFonts w:eastAsiaTheme="minorHAnsi" w:cs="Arial"/>
          <w:b w:val="0"/>
          <w:bCs w:val="0"/>
          <w:szCs w:val="22"/>
          <w:lang w:val="uk-UA"/>
        </w:rPr>
        <w:t>esearch on the assessment of climate change in Ukraine based on scenarios of possible global climate change</w:t>
      </w:r>
    </w:p>
    <w:p w14:paraId="5B2CB5BB" w14:textId="77777777" w:rsidR="00464389" w:rsidRPr="00BD2417" w:rsidRDefault="00464389" w:rsidP="00786DEA">
      <w:pPr>
        <w:pStyle w:val="ListParagraph"/>
        <w:numPr>
          <w:ilvl w:val="0"/>
          <w:numId w:val="10"/>
        </w:numPr>
        <w:jc w:val="both"/>
        <w:rPr>
          <w:rStyle w:val="Heading1Char"/>
          <w:rFonts w:eastAsiaTheme="minorHAnsi" w:cs="Arial"/>
          <w:b w:val="0"/>
          <w:bCs w:val="0"/>
          <w:szCs w:val="22"/>
          <w:lang w:val="uk-UA"/>
        </w:rPr>
      </w:pPr>
      <w:r>
        <w:rPr>
          <w:rStyle w:val="Heading1Char"/>
          <w:rFonts w:eastAsiaTheme="minorHAnsi" w:cs="Arial"/>
          <w:b w:val="0"/>
          <w:bCs w:val="0"/>
          <w:szCs w:val="22"/>
          <w:lang w:val="en-US"/>
        </w:rPr>
        <w:t xml:space="preserve">Provide extensive </w:t>
      </w:r>
      <w:r w:rsidRPr="00F660AF">
        <w:rPr>
          <w:rStyle w:val="Heading1Char"/>
          <w:rFonts w:eastAsiaTheme="minorHAnsi" w:cs="Arial"/>
          <w:b w:val="0"/>
          <w:bCs w:val="0"/>
          <w:szCs w:val="22"/>
          <w:lang w:val="uk-UA"/>
        </w:rPr>
        <w:t>research on climate change</w:t>
      </w:r>
      <w:r w:rsidRPr="00464389">
        <w:rPr>
          <w:rStyle w:val="Heading1Char"/>
          <w:rFonts w:eastAsiaTheme="minorHAnsi" w:cs="Arial"/>
          <w:b w:val="0"/>
          <w:bCs w:val="0"/>
          <w:szCs w:val="22"/>
          <w:lang w:val="uk-UA"/>
        </w:rPr>
        <w:t xml:space="preserve"> risks and vulnerability assessment </w:t>
      </w:r>
      <w:r>
        <w:rPr>
          <w:rStyle w:val="Heading1Char"/>
          <w:rFonts w:eastAsiaTheme="minorHAnsi" w:cs="Arial"/>
          <w:b w:val="0"/>
          <w:bCs w:val="0"/>
          <w:szCs w:val="22"/>
          <w:lang w:val="en-US"/>
        </w:rPr>
        <w:t xml:space="preserve">in </w:t>
      </w:r>
      <w:r w:rsidRPr="002F3235">
        <w:rPr>
          <w:rStyle w:val="Heading1Char"/>
          <w:rFonts w:eastAsiaTheme="minorHAnsi" w:cs="Arial"/>
          <w:b w:val="0"/>
          <w:bCs w:val="0"/>
          <w:szCs w:val="22"/>
          <w:lang w:val="en-US"/>
        </w:rPr>
        <w:t xml:space="preserve">Crop Farming </w:t>
      </w:r>
      <w:r>
        <w:rPr>
          <w:rStyle w:val="Heading1Char"/>
          <w:rFonts w:eastAsiaTheme="minorHAnsi" w:cs="Arial"/>
          <w:b w:val="0"/>
          <w:bCs w:val="0"/>
          <w:szCs w:val="22"/>
          <w:lang w:val="en-US"/>
        </w:rPr>
        <w:t xml:space="preserve">and </w:t>
      </w:r>
      <w:r w:rsidRPr="002F3235">
        <w:rPr>
          <w:rStyle w:val="Heading1Char"/>
          <w:rFonts w:eastAsiaTheme="minorHAnsi" w:cs="Arial"/>
          <w:b w:val="0"/>
          <w:bCs w:val="0"/>
          <w:szCs w:val="22"/>
          <w:lang w:val="en-US"/>
        </w:rPr>
        <w:t>Animal Husbandry</w:t>
      </w:r>
      <w:r>
        <w:rPr>
          <w:rStyle w:val="Heading1Char"/>
          <w:rFonts w:eastAsiaTheme="minorHAnsi" w:cs="Arial"/>
          <w:b w:val="0"/>
          <w:bCs w:val="0"/>
          <w:szCs w:val="22"/>
          <w:lang w:val="en-US"/>
        </w:rPr>
        <w:t xml:space="preserve"> sectors of Ukraine</w:t>
      </w:r>
    </w:p>
    <w:p w14:paraId="63E80D36" w14:textId="47D25AD9" w:rsidR="00BD2417" w:rsidRPr="00AA5834" w:rsidRDefault="00BD2417" w:rsidP="00786DEA">
      <w:pPr>
        <w:pStyle w:val="ListParagraph"/>
        <w:numPr>
          <w:ilvl w:val="0"/>
          <w:numId w:val="10"/>
        </w:numPr>
        <w:jc w:val="both"/>
        <w:rPr>
          <w:rStyle w:val="Heading1Char"/>
          <w:rFonts w:eastAsiaTheme="minorHAnsi" w:cs="Arial"/>
          <w:b w:val="0"/>
          <w:bCs w:val="0"/>
          <w:szCs w:val="22"/>
          <w:lang w:val="uk-UA"/>
        </w:rPr>
      </w:pPr>
      <w:r w:rsidRPr="006C4FFF">
        <w:rPr>
          <w:lang w:val="en-US"/>
        </w:rPr>
        <w:t>Informing the study design with relevant knowledge on climate change</w:t>
      </w:r>
    </w:p>
    <w:p w14:paraId="0F8D3BD7" w14:textId="77777777" w:rsidR="00917C52" w:rsidRPr="00464389" w:rsidRDefault="00917C52" w:rsidP="00917C52">
      <w:pPr>
        <w:pStyle w:val="ListParagraph"/>
        <w:ind w:left="0"/>
        <w:jc w:val="both"/>
        <w:rPr>
          <w:rFonts w:cs="Arial"/>
          <w:lang w:val="uk-UA"/>
        </w:rPr>
      </w:pPr>
    </w:p>
    <w:p w14:paraId="383D710F" w14:textId="52D13A71" w:rsidR="00917C52" w:rsidRPr="000334F6" w:rsidRDefault="00917C52" w:rsidP="00917C52">
      <w:pPr>
        <w:pStyle w:val="ListParagraph"/>
        <w:ind w:left="0"/>
        <w:jc w:val="both"/>
        <w:rPr>
          <w:rStyle w:val="Heading1Char"/>
          <w:rFonts w:cs="Arial"/>
          <w:szCs w:val="22"/>
        </w:rPr>
      </w:pPr>
      <w:r w:rsidRPr="00381071">
        <w:rPr>
          <w:rFonts w:cs="Arial"/>
          <w:b/>
          <w:bCs/>
        </w:rPr>
        <w:t xml:space="preserve">Key </w:t>
      </w:r>
      <w:r w:rsidRPr="000334F6">
        <w:rPr>
          <w:rStyle w:val="Heading1Char"/>
          <w:rFonts w:cs="Arial"/>
          <w:szCs w:val="22"/>
        </w:rPr>
        <w:t>Expert 2</w:t>
      </w:r>
    </w:p>
    <w:p w14:paraId="28273101" w14:textId="4C541975" w:rsidR="00917C52" w:rsidRPr="00100B49" w:rsidRDefault="00917C52" w:rsidP="00786DEA">
      <w:pPr>
        <w:pStyle w:val="ListParagraph"/>
        <w:numPr>
          <w:ilvl w:val="0"/>
          <w:numId w:val="11"/>
        </w:numPr>
        <w:jc w:val="both"/>
        <w:rPr>
          <w:rFonts w:cs="Arial"/>
          <w:i/>
        </w:rPr>
      </w:pPr>
      <w:r w:rsidRPr="00100B49">
        <w:rPr>
          <w:rFonts w:cs="Arial"/>
        </w:rPr>
        <w:t>Education/training</w:t>
      </w:r>
      <w:r w:rsidR="0063590F">
        <w:rPr>
          <w:rFonts w:cs="Arial"/>
        </w:rPr>
        <w:t xml:space="preserve"> (2.3.1)</w:t>
      </w:r>
      <w:r w:rsidRPr="00100B49">
        <w:rPr>
          <w:rFonts w:cs="Arial"/>
        </w:rPr>
        <w:t xml:space="preserve">: university </w:t>
      </w:r>
      <w:r w:rsidRPr="00E84F0C">
        <w:rPr>
          <w:rFonts w:cs="Arial"/>
        </w:rPr>
        <w:t xml:space="preserve">degree </w:t>
      </w:r>
      <w:r w:rsidRPr="002556C6">
        <w:rPr>
          <w:rFonts w:cs="Arial"/>
        </w:rPr>
        <w:t>(</w:t>
      </w:r>
      <w:r>
        <w:rPr>
          <w:rStyle w:val="ZulschenderTextZchn"/>
          <w:color w:val="auto"/>
        </w:rPr>
        <w:t>Master</w:t>
      </w:r>
      <w:r w:rsidRPr="002556C6">
        <w:rPr>
          <w:rStyle w:val="ZulschenderTextZchn"/>
          <w:color w:val="auto"/>
        </w:rPr>
        <w:t>)</w:t>
      </w:r>
      <w:r>
        <w:rPr>
          <w:rStyle w:val="ZulschenderTextZchn"/>
        </w:rPr>
        <w:t xml:space="preserve"> </w:t>
      </w:r>
      <w:r w:rsidRPr="00100B49">
        <w:rPr>
          <w:rFonts w:cs="Arial"/>
        </w:rPr>
        <w:t xml:space="preserve">in </w:t>
      </w:r>
      <w:r w:rsidR="005C0B1C" w:rsidRPr="005C0B1C">
        <w:rPr>
          <w:rFonts w:cs="Arial"/>
        </w:rPr>
        <w:t>Geographical Sciences</w:t>
      </w:r>
      <w:r w:rsidR="00B016C3">
        <w:rPr>
          <w:rFonts w:cs="Arial"/>
        </w:rPr>
        <w:t>,</w:t>
      </w:r>
      <w:r w:rsidR="005C0B1C" w:rsidRPr="005C0B1C">
        <w:rPr>
          <w:rFonts w:cs="Arial"/>
        </w:rPr>
        <w:t xml:space="preserve"> Meteorology</w:t>
      </w:r>
      <w:r w:rsidR="00766722">
        <w:rPr>
          <w:rFonts w:cs="Arial"/>
        </w:rPr>
        <w:t>,</w:t>
      </w:r>
      <w:r w:rsidR="005C0B1C" w:rsidRPr="005C0B1C">
        <w:rPr>
          <w:rFonts w:cs="Arial"/>
        </w:rPr>
        <w:t xml:space="preserve"> </w:t>
      </w:r>
      <w:r w:rsidR="00643D26">
        <w:rPr>
          <w:rFonts w:cs="Arial"/>
        </w:rPr>
        <w:t>C</w:t>
      </w:r>
      <w:r w:rsidR="005C0B1C" w:rsidRPr="005C0B1C">
        <w:rPr>
          <w:rFonts w:cs="Arial"/>
        </w:rPr>
        <w:t>limatology</w:t>
      </w:r>
      <w:r w:rsidR="00766722">
        <w:rPr>
          <w:rFonts w:cs="Arial"/>
        </w:rPr>
        <w:t>,</w:t>
      </w:r>
      <w:r w:rsidR="005C0B1C" w:rsidRPr="005C0B1C">
        <w:rPr>
          <w:rFonts w:cs="Arial"/>
        </w:rPr>
        <w:t xml:space="preserve"> </w:t>
      </w:r>
      <w:r w:rsidR="00643D26">
        <w:rPr>
          <w:rFonts w:cs="Arial"/>
        </w:rPr>
        <w:t>A</w:t>
      </w:r>
      <w:r w:rsidR="005C0B1C" w:rsidRPr="005C0B1C">
        <w:rPr>
          <w:rFonts w:cs="Arial"/>
        </w:rPr>
        <w:t>grometeorology</w:t>
      </w:r>
      <w:r w:rsidRPr="00100B49">
        <w:rPr>
          <w:rFonts w:cs="Arial"/>
        </w:rPr>
        <w:t xml:space="preserve"> </w:t>
      </w:r>
      <w:r w:rsidR="005F6565" w:rsidRPr="006C4FFF">
        <w:rPr>
          <w:lang w:val="en-US"/>
        </w:rPr>
        <w:t>or other relevant</w:t>
      </w:r>
    </w:p>
    <w:p w14:paraId="028FC411" w14:textId="621CAA2F" w:rsidR="00917C52" w:rsidRPr="00100B49" w:rsidRDefault="00917C52" w:rsidP="00786DEA">
      <w:pPr>
        <w:pStyle w:val="ListParagraph"/>
        <w:numPr>
          <w:ilvl w:val="0"/>
          <w:numId w:val="11"/>
        </w:numPr>
        <w:jc w:val="both"/>
        <w:rPr>
          <w:rFonts w:cs="Arial"/>
        </w:rPr>
      </w:pPr>
      <w:r w:rsidRPr="00100B49">
        <w:rPr>
          <w:rFonts w:cs="Arial"/>
        </w:rPr>
        <w:t>Language</w:t>
      </w:r>
      <w:r w:rsidR="0063590F">
        <w:rPr>
          <w:rFonts w:cs="Arial"/>
        </w:rPr>
        <w:t xml:space="preserve"> (2.3.2)</w:t>
      </w:r>
      <w:r w:rsidRPr="00100B49">
        <w:rPr>
          <w:rFonts w:cs="Arial"/>
        </w:rPr>
        <w:t xml:space="preserve">: </w:t>
      </w:r>
      <w:sdt>
        <w:sdtPr>
          <w:rPr>
            <w:rFonts w:cs="Arial"/>
          </w:rPr>
          <w:alias w:val="Course levels A1–C2"/>
          <w:tag w:val="Course levels A1–C2"/>
          <w:id w:val="-1352949734"/>
          <w:placeholder>
            <w:docPart w:val="888F6E6F40C2474282D7CA3C1C7FC870"/>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Pr>
              <w:rFonts w:cs="Arial"/>
            </w:rPr>
            <w:t>B1</w:t>
          </w:r>
        </w:sdtContent>
      </w:sdt>
      <w:r w:rsidRPr="00100B49">
        <w:rPr>
          <w:rFonts w:cs="Arial"/>
        </w:rPr>
        <w:t xml:space="preserve">-level language proficiency in </w:t>
      </w:r>
      <w:r>
        <w:rPr>
          <w:rFonts w:cs="Arial"/>
        </w:rPr>
        <w:t>English</w:t>
      </w:r>
    </w:p>
    <w:p w14:paraId="47155520" w14:textId="03A8AB5D" w:rsidR="00D71F8E" w:rsidRDefault="00917C52" w:rsidP="00367FDA">
      <w:pPr>
        <w:pStyle w:val="ListParagraph"/>
        <w:numPr>
          <w:ilvl w:val="0"/>
          <w:numId w:val="11"/>
        </w:numPr>
        <w:jc w:val="both"/>
        <w:rPr>
          <w:rFonts w:cs="Arial"/>
        </w:rPr>
      </w:pPr>
      <w:r w:rsidRPr="009E19D6">
        <w:rPr>
          <w:rFonts w:cs="Arial"/>
        </w:rPr>
        <w:t>General professional experience</w:t>
      </w:r>
      <w:r w:rsidR="0063590F" w:rsidRPr="009E19D6">
        <w:rPr>
          <w:rFonts w:cs="Arial"/>
        </w:rPr>
        <w:t xml:space="preserve"> (2.3.3)</w:t>
      </w:r>
      <w:r w:rsidRPr="009E19D6">
        <w:rPr>
          <w:rFonts w:cs="Arial"/>
        </w:rPr>
        <w:t xml:space="preserve">: </w:t>
      </w:r>
      <w:r w:rsidR="00A75901" w:rsidRPr="009E19D6">
        <w:rPr>
          <w:rFonts w:cs="Arial"/>
        </w:rPr>
        <w:t>1</w:t>
      </w:r>
      <w:r w:rsidR="0053186C">
        <w:rPr>
          <w:rFonts w:cs="Arial"/>
        </w:rPr>
        <w:t>2</w:t>
      </w:r>
      <w:r w:rsidRPr="009E19D6">
        <w:rPr>
          <w:rFonts w:cs="Arial"/>
        </w:rPr>
        <w:t xml:space="preserve"> years of professional experience in the environment or climate sector, </w:t>
      </w:r>
      <w:r w:rsidR="009E19D6">
        <w:rPr>
          <w:rFonts w:cs="Arial"/>
        </w:rPr>
        <w:t>or</w:t>
      </w:r>
      <w:r w:rsidR="00D71F8E">
        <w:rPr>
          <w:rFonts w:cs="Arial"/>
        </w:rPr>
        <w:t>/and</w:t>
      </w:r>
      <w:r w:rsidR="009E19D6">
        <w:rPr>
          <w:rFonts w:cs="Arial"/>
        </w:rPr>
        <w:t xml:space="preserve"> in preparation analytical studies </w:t>
      </w:r>
      <w:r w:rsidR="009E19D6" w:rsidRPr="00166BBB">
        <w:rPr>
          <w:rFonts w:cs="Arial"/>
        </w:rPr>
        <w:t>in the climate sector</w:t>
      </w:r>
      <w:r w:rsidR="009E19D6" w:rsidRPr="009E19D6">
        <w:rPr>
          <w:rFonts w:cs="Arial"/>
        </w:rPr>
        <w:t xml:space="preserve"> </w:t>
      </w:r>
      <w:r w:rsidR="007A0203">
        <w:rPr>
          <w:rFonts w:cs="Arial"/>
        </w:rPr>
        <w:t>as researcher</w:t>
      </w:r>
    </w:p>
    <w:p w14:paraId="1379980C" w14:textId="4FC80284" w:rsidR="00917C52" w:rsidRPr="009E19D6" w:rsidRDefault="00917C52" w:rsidP="00367FDA">
      <w:pPr>
        <w:pStyle w:val="ListParagraph"/>
        <w:numPr>
          <w:ilvl w:val="0"/>
          <w:numId w:val="11"/>
        </w:numPr>
        <w:jc w:val="both"/>
        <w:rPr>
          <w:rFonts w:cs="Arial"/>
        </w:rPr>
      </w:pPr>
      <w:r w:rsidRPr="009E19D6">
        <w:rPr>
          <w:rFonts w:cs="Arial"/>
        </w:rPr>
        <w:t>Specific professional experience</w:t>
      </w:r>
      <w:r w:rsidR="0063590F" w:rsidRPr="009E19D6">
        <w:rPr>
          <w:rFonts w:cs="Arial"/>
        </w:rPr>
        <w:t xml:space="preserve"> (2.3.4)</w:t>
      </w:r>
      <w:r w:rsidRPr="009E19D6">
        <w:rPr>
          <w:rFonts w:cs="Arial"/>
        </w:rPr>
        <w:t>:  1</w:t>
      </w:r>
      <w:r w:rsidR="00A75901" w:rsidRPr="009E19D6">
        <w:rPr>
          <w:rFonts w:cs="Arial"/>
        </w:rPr>
        <w:t xml:space="preserve">0 </w:t>
      </w:r>
      <w:r w:rsidRPr="009E19D6">
        <w:rPr>
          <w:rFonts w:cs="Arial"/>
        </w:rPr>
        <w:t>years of experience in conducting studies or</w:t>
      </w:r>
      <w:r w:rsidRPr="009E19D6">
        <w:rPr>
          <w:rFonts w:cs="Arial"/>
          <w:lang w:val="en-US"/>
        </w:rPr>
        <w:t>/</w:t>
      </w:r>
      <w:r w:rsidRPr="009E19D6">
        <w:rPr>
          <w:rFonts w:cs="Arial"/>
        </w:rPr>
        <w:t xml:space="preserve">and analyses </w:t>
      </w:r>
      <w:r w:rsidR="00A75901" w:rsidRPr="009E19D6">
        <w:rPr>
          <w:rFonts w:cs="Arial"/>
        </w:rPr>
        <w:t>in meteorology and climatology</w:t>
      </w:r>
    </w:p>
    <w:p w14:paraId="029711E1" w14:textId="4CA10502" w:rsidR="0063590F" w:rsidRPr="006C4FFF" w:rsidRDefault="0063590F" w:rsidP="0063590F">
      <w:pPr>
        <w:pStyle w:val="ListParagraph"/>
        <w:numPr>
          <w:ilvl w:val="0"/>
          <w:numId w:val="11"/>
        </w:numPr>
        <w:jc w:val="both"/>
        <w:rPr>
          <w:lang w:val="en-US"/>
        </w:rPr>
      </w:pPr>
      <w:r w:rsidRPr="006C4FFF">
        <w:rPr>
          <w:lang w:val="en-US"/>
        </w:rPr>
        <w:t>Leadership/management experience</w:t>
      </w:r>
      <w:r>
        <w:rPr>
          <w:lang w:val="en-US"/>
        </w:rPr>
        <w:t xml:space="preserve"> (2.3.5)</w:t>
      </w:r>
      <w:r w:rsidRPr="006C4FFF">
        <w:rPr>
          <w:lang w:val="en-US"/>
        </w:rPr>
        <w:t>:</w:t>
      </w:r>
      <w:r w:rsidRPr="006C4FFF" w:rsidDel="00B60D5B">
        <w:rPr>
          <w:lang w:val="en-US"/>
        </w:rPr>
        <w:t xml:space="preserve"> </w:t>
      </w:r>
      <w:r>
        <w:rPr>
          <w:rStyle w:val="normaltextrun"/>
          <w:rFonts w:cs="Arial"/>
          <w:color w:val="000000"/>
          <w:bdr w:val="none" w:sz="0" w:space="0" w:color="auto" w:frame="1"/>
        </w:rPr>
        <w:t>– not applicable</w:t>
      </w:r>
    </w:p>
    <w:p w14:paraId="7895839B" w14:textId="09184880" w:rsidR="0063590F" w:rsidRDefault="0063590F" w:rsidP="0063590F">
      <w:pPr>
        <w:pStyle w:val="ListParagraph"/>
        <w:numPr>
          <w:ilvl w:val="0"/>
          <w:numId w:val="11"/>
        </w:numPr>
        <w:jc w:val="both"/>
        <w:rPr>
          <w:lang w:val="en-US"/>
        </w:rPr>
      </w:pPr>
      <w:r w:rsidRPr="006C4FFF">
        <w:rPr>
          <w:lang w:val="en-US"/>
        </w:rPr>
        <w:t>Regional experience</w:t>
      </w:r>
      <w:r>
        <w:rPr>
          <w:lang w:val="en-US"/>
        </w:rPr>
        <w:t xml:space="preserve"> (2.3.6)</w:t>
      </w:r>
      <w:r w:rsidRPr="006C4FFF">
        <w:rPr>
          <w:lang w:val="en-US"/>
        </w:rPr>
        <w:t xml:space="preserve">: </w:t>
      </w:r>
      <w:r>
        <w:rPr>
          <w:rStyle w:val="normaltextrun"/>
          <w:rFonts w:cs="Arial"/>
          <w:color w:val="000000"/>
          <w:bdr w:val="none" w:sz="0" w:space="0" w:color="auto" w:frame="1"/>
        </w:rPr>
        <w:t>– not applicable</w:t>
      </w:r>
    </w:p>
    <w:p w14:paraId="1AE6CB39" w14:textId="3B8731D4" w:rsidR="0063590F" w:rsidRPr="004A627F" w:rsidRDefault="0063590F" w:rsidP="0063590F">
      <w:pPr>
        <w:pStyle w:val="ListParagraph"/>
        <w:numPr>
          <w:ilvl w:val="0"/>
          <w:numId w:val="11"/>
        </w:numPr>
        <w:jc w:val="both"/>
        <w:rPr>
          <w:rStyle w:val="normaltextrun"/>
          <w:lang w:val="en-US"/>
        </w:rPr>
      </w:pPr>
      <w:r>
        <w:rPr>
          <w:rStyle w:val="normaltextrun"/>
          <w:rFonts w:cs="Arial"/>
          <w:color w:val="000000"/>
          <w:bdr w:val="none" w:sz="0" w:space="0" w:color="auto" w:frame="1"/>
        </w:rPr>
        <w:lastRenderedPageBreak/>
        <w:t>Development cooperation (DC) experience (2.3.7) – not applicable</w:t>
      </w:r>
    </w:p>
    <w:p w14:paraId="230F0221" w14:textId="3571F092" w:rsidR="0063590F" w:rsidRPr="006C4FFF" w:rsidRDefault="0063590F" w:rsidP="0063590F">
      <w:pPr>
        <w:pStyle w:val="ListParagraph"/>
        <w:numPr>
          <w:ilvl w:val="0"/>
          <w:numId w:val="11"/>
        </w:numPr>
        <w:jc w:val="both"/>
        <w:rPr>
          <w:lang w:val="en-US"/>
        </w:rPr>
      </w:pPr>
      <w:r>
        <w:rPr>
          <w:rStyle w:val="normaltextrun"/>
          <w:rFonts w:cs="Arial"/>
          <w:color w:val="000000"/>
          <w:bdr w:val="none" w:sz="0" w:space="0" w:color="auto" w:frame="1"/>
        </w:rPr>
        <w:t>Other (2.3.8) – not applicable</w:t>
      </w:r>
    </w:p>
    <w:p w14:paraId="662F3880" w14:textId="77777777" w:rsidR="0063590F" w:rsidRDefault="0063590F" w:rsidP="0063590F">
      <w:pPr>
        <w:pStyle w:val="ListParagraph"/>
        <w:ind w:left="349"/>
        <w:jc w:val="both"/>
        <w:rPr>
          <w:rFonts w:cs="Arial"/>
        </w:rPr>
      </w:pPr>
    </w:p>
    <w:p w14:paraId="74EB8296" w14:textId="77777777" w:rsidR="00A22488" w:rsidRPr="00A22488" w:rsidRDefault="00A22488" w:rsidP="00A22488">
      <w:pPr>
        <w:rPr>
          <w:lang w:val="uk-UA"/>
        </w:rPr>
      </w:pPr>
    </w:p>
    <w:p w14:paraId="77558CF7" w14:textId="0E298BD9" w:rsidR="002C57C5" w:rsidRPr="00A22488" w:rsidRDefault="002C57C5" w:rsidP="002C57C5">
      <w:pPr>
        <w:pStyle w:val="ZwischenberschriftohneAbstand"/>
        <w:jc w:val="both"/>
        <w:rPr>
          <w:rFonts w:cs="Arial"/>
          <w:u w:val="single"/>
          <w:lang w:val="uk-UA"/>
        </w:rPr>
      </w:pPr>
      <w:r w:rsidRPr="00166BBB">
        <w:rPr>
          <w:rFonts w:cs="Arial"/>
          <w:u w:val="single"/>
        </w:rPr>
        <w:t xml:space="preserve">Tasks of key expert </w:t>
      </w:r>
      <w:r w:rsidR="00A22488">
        <w:rPr>
          <w:rFonts w:cs="Arial"/>
          <w:u w:val="single"/>
          <w:lang w:val="uk-UA"/>
        </w:rPr>
        <w:t>3</w:t>
      </w:r>
    </w:p>
    <w:p w14:paraId="280DCD94" w14:textId="77777777" w:rsidR="002C57C5" w:rsidRPr="00166BBB" w:rsidRDefault="002C57C5" w:rsidP="00786DEA">
      <w:pPr>
        <w:pStyle w:val="ListParagraph"/>
        <w:numPr>
          <w:ilvl w:val="0"/>
          <w:numId w:val="10"/>
        </w:numPr>
        <w:jc w:val="both"/>
        <w:rPr>
          <w:rFonts w:cs="Arial"/>
          <w:lang w:val="uk-UA"/>
        </w:rPr>
      </w:pPr>
      <w:r w:rsidRPr="00166BBB">
        <w:rPr>
          <w:rFonts w:cs="Arial"/>
        </w:rPr>
        <w:t>Gather and manage relevant climate data</w:t>
      </w:r>
    </w:p>
    <w:p w14:paraId="5284E765" w14:textId="77777777" w:rsidR="000F05CF" w:rsidRPr="000F05CF" w:rsidRDefault="002C57C5" w:rsidP="00786DEA">
      <w:pPr>
        <w:pStyle w:val="ListParagraph"/>
        <w:numPr>
          <w:ilvl w:val="0"/>
          <w:numId w:val="10"/>
        </w:numPr>
        <w:jc w:val="both"/>
        <w:rPr>
          <w:rFonts w:cs="Arial"/>
          <w:lang w:val="uk-UA"/>
        </w:rPr>
      </w:pPr>
      <w:r w:rsidRPr="00166BBB">
        <w:rPr>
          <w:rFonts w:cs="Arial"/>
        </w:rPr>
        <w:t>Use GIS tools to conduct spatial analysis for the 5 geographical regions and 3 special territories. Model the potential impacts of the 32 CIDs across the three future periods for both scenarios</w:t>
      </w:r>
    </w:p>
    <w:p w14:paraId="3C003B0E" w14:textId="5A110A7B" w:rsidR="002C57C5" w:rsidRPr="00A77E89" w:rsidRDefault="002C57C5" w:rsidP="00786DEA">
      <w:pPr>
        <w:pStyle w:val="ListParagraph"/>
        <w:numPr>
          <w:ilvl w:val="0"/>
          <w:numId w:val="10"/>
        </w:numPr>
        <w:jc w:val="both"/>
        <w:rPr>
          <w:rStyle w:val="Heading1Char"/>
          <w:rFonts w:eastAsiaTheme="minorHAnsi" w:cs="Arial"/>
          <w:b w:val="0"/>
          <w:bCs w:val="0"/>
          <w:szCs w:val="22"/>
          <w:lang w:val="uk-UA"/>
        </w:rPr>
      </w:pPr>
      <w:r w:rsidRPr="00A77E89">
        <w:rPr>
          <w:rFonts w:cs="Arial"/>
        </w:rPr>
        <w:t>Provide GIS-based contributions to report</w:t>
      </w:r>
      <w:r w:rsidR="000F05CF">
        <w:rPr>
          <w:rFonts w:cs="Arial"/>
        </w:rPr>
        <w:t>s</w:t>
      </w:r>
      <w:r w:rsidRPr="00A77E89">
        <w:rPr>
          <w:rFonts w:cs="Arial"/>
        </w:rPr>
        <w:t>.</w:t>
      </w:r>
    </w:p>
    <w:p w14:paraId="6FE6655E" w14:textId="77777777" w:rsidR="002C57C5" w:rsidRDefault="002C57C5" w:rsidP="002C57C5">
      <w:pPr>
        <w:pStyle w:val="ListParagraph"/>
        <w:ind w:left="0"/>
        <w:jc w:val="both"/>
        <w:rPr>
          <w:rFonts w:cs="Arial"/>
        </w:rPr>
      </w:pPr>
    </w:p>
    <w:p w14:paraId="74CBCCD1" w14:textId="0AF5EE8C" w:rsidR="002C57C5" w:rsidRPr="00A22488" w:rsidRDefault="002C57C5" w:rsidP="002C57C5">
      <w:pPr>
        <w:pStyle w:val="ListParagraph"/>
        <w:ind w:left="0"/>
        <w:jc w:val="both"/>
        <w:rPr>
          <w:rStyle w:val="Heading1Char"/>
          <w:rFonts w:cs="Arial"/>
          <w:b w:val="0"/>
          <w:bCs w:val="0"/>
          <w:szCs w:val="22"/>
          <w:lang w:val="uk-UA"/>
        </w:rPr>
      </w:pPr>
      <w:r w:rsidRPr="00381071">
        <w:rPr>
          <w:rFonts w:cs="Arial"/>
          <w:b/>
          <w:bCs/>
        </w:rPr>
        <w:t xml:space="preserve">Key </w:t>
      </w:r>
      <w:r w:rsidRPr="000334F6">
        <w:rPr>
          <w:rStyle w:val="Heading1Char"/>
          <w:rFonts w:cs="Arial"/>
          <w:szCs w:val="22"/>
        </w:rPr>
        <w:t xml:space="preserve">Expert </w:t>
      </w:r>
      <w:r w:rsidR="00A22488" w:rsidRPr="000334F6">
        <w:rPr>
          <w:rStyle w:val="Heading1Char"/>
          <w:rFonts w:cs="Arial"/>
          <w:szCs w:val="22"/>
          <w:lang w:val="uk-UA"/>
        </w:rPr>
        <w:t>3</w:t>
      </w:r>
    </w:p>
    <w:p w14:paraId="497D6FED" w14:textId="37CE98AC" w:rsidR="002C57C5" w:rsidRPr="00100B49" w:rsidRDefault="002C57C5" w:rsidP="00786DEA">
      <w:pPr>
        <w:pStyle w:val="ListParagraph"/>
        <w:numPr>
          <w:ilvl w:val="0"/>
          <w:numId w:val="11"/>
        </w:numPr>
        <w:jc w:val="both"/>
        <w:rPr>
          <w:rFonts w:cs="Arial"/>
          <w:i/>
        </w:rPr>
      </w:pPr>
      <w:r w:rsidRPr="00100B49">
        <w:rPr>
          <w:rFonts w:cs="Arial"/>
        </w:rPr>
        <w:t>Education/training</w:t>
      </w:r>
      <w:r w:rsidR="00D7497B">
        <w:rPr>
          <w:rFonts w:cs="Arial"/>
        </w:rPr>
        <w:t xml:space="preserve"> </w:t>
      </w:r>
      <w:r w:rsidR="00D7497B">
        <w:rPr>
          <w:lang w:val="en-US"/>
        </w:rPr>
        <w:t>(2.4.1)</w:t>
      </w:r>
      <w:r w:rsidR="00D7497B" w:rsidRPr="006C4FFF">
        <w:rPr>
          <w:lang w:val="en-US"/>
        </w:rPr>
        <w:t>:</w:t>
      </w:r>
      <w:r w:rsidRPr="00100B49">
        <w:rPr>
          <w:rFonts w:cs="Arial"/>
        </w:rPr>
        <w:t xml:space="preserve"> university </w:t>
      </w:r>
      <w:r w:rsidRPr="00E84F0C">
        <w:rPr>
          <w:rFonts w:cs="Arial"/>
        </w:rPr>
        <w:t xml:space="preserve">degree </w:t>
      </w:r>
      <w:r w:rsidRPr="002556C6">
        <w:rPr>
          <w:rFonts w:cs="Arial"/>
        </w:rPr>
        <w:t>(</w:t>
      </w:r>
      <w:r w:rsidR="00860A68">
        <w:rPr>
          <w:rStyle w:val="ZulschenderTextZchn"/>
          <w:color w:val="auto"/>
          <w:lang w:val="en-US"/>
        </w:rPr>
        <w:t>Master</w:t>
      </w:r>
      <w:r w:rsidRPr="002556C6">
        <w:rPr>
          <w:rStyle w:val="ZulschenderTextZchn"/>
          <w:color w:val="auto"/>
        </w:rPr>
        <w:t>)</w:t>
      </w:r>
      <w:r>
        <w:rPr>
          <w:rStyle w:val="ZulschenderTextZchn"/>
        </w:rPr>
        <w:t xml:space="preserve"> </w:t>
      </w:r>
      <w:r w:rsidRPr="00100B49">
        <w:rPr>
          <w:rFonts w:cs="Arial"/>
        </w:rPr>
        <w:t xml:space="preserve">in </w:t>
      </w:r>
      <w:r w:rsidR="00A5656F" w:rsidRPr="00A5656F">
        <w:rPr>
          <w:rFonts w:cs="Arial"/>
        </w:rPr>
        <w:t>Geographic Information Sciences</w:t>
      </w:r>
      <w:r w:rsidR="00860A68">
        <w:rPr>
          <w:rFonts w:cs="Arial"/>
          <w:lang w:val="uk-UA"/>
        </w:rPr>
        <w:t xml:space="preserve">, </w:t>
      </w:r>
      <w:r w:rsidR="00860A68" w:rsidRPr="006C4FFF">
        <w:rPr>
          <w:lang w:val="en-US"/>
        </w:rPr>
        <w:t>Environmental Sciences</w:t>
      </w:r>
      <w:r w:rsidRPr="00100B49">
        <w:rPr>
          <w:rFonts w:cs="Arial"/>
        </w:rPr>
        <w:t xml:space="preserve"> </w:t>
      </w:r>
      <w:r w:rsidR="00860A68" w:rsidRPr="006C4FFF">
        <w:rPr>
          <w:lang w:val="en-US"/>
        </w:rPr>
        <w:t>or other relevant</w:t>
      </w:r>
    </w:p>
    <w:p w14:paraId="6C3BB6A1" w14:textId="4D60EE29" w:rsidR="002C57C5" w:rsidRPr="00100B49" w:rsidRDefault="002C57C5" w:rsidP="00786DEA">
      <w:pPr>
        <w:pStyle w:val="ListParagraph"/>
        <w:numPr>
          <w:ilvl w:val="0"/>
          <w:numId w:val="11"/>
        </w:numPr>
        <w:jc w:val="both"/>
        <w:rPr>
          <w:rFonts w:cs="Arial"/>
        </w:rPr>
      </w:pPr>
      <w:r w:rsidRPr="00100B49">
        <w:rPr>
          <w:rFonts w:cs="Arial"/>
        </w:rPr>
        <w:t>Language</w:t>
      </w:r>
      <w:r w:rsidR="00BD69A9">
        <w:rPr>
          <w:rFonts w:cs="Arial"/>
        </w:rPr>
        <w:t xml:space="preserve"> </w:t>
      </w:r>
      <w:r w:rsidR="00BD69A9">
        <w:rPr>
          <w:lang w:val="en-US"/>
        </w:rPr>
        <w:t>(2.4.2)</w:t>
      </w:r>
      <w:r w:rsidRPr="00100B49">
        <w:rPr>
          <w:rFonts w:cs="Arial"/>
        </w:rPr>
        <w:t xml:space="preserve">: </w:t>
      </w:r>
      <w:sdt>
        <w:sdtPr>
          <w:rPr>
            <w:rFonts w:cs="Arial"/>
          </w:rPr>
          <w:alias w:val="Course levels A1–C2"/>
          <w:tag w:val="Course levels A1–C2"/>
          <w:id w:val="1488976108"/>
          <w:placeholder>
            <w:docPart w:val="A9C4534CF07F4DCFB8BA3ADF5CB25F2E"/>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702171">
            <w:rPr>
              <w:rFonts w:cs="Arial"/>
            </w:rPr>
            <w:t>B1</w:t>
          </w:r>
        </w:sdtContent>
      </w:sdt>
      <w:r w:rsidRPr="00100B49">
        <w:rPr>
          <w:rFonts w:cs="Arial"/>
        </w:rPr>
        <w:t xml:space="preserve">-level language proficiency in </w:t>
      </w:r>
      <w:r>
        <w:rPr>
          <w:rFonts w:cs="Arial"/>
        </w:rPr>
        <w:t>English</w:t>
      </w:r>
    </w:p>
    <w:p w14:paraId="49DA2F08" w14:textId="4E53A181" w:rsidR="002C57C5" w:rsidRPr="007A0203" w:rsidRDefault="002C57C5" w:rsidP="007A0203">
      <w:pPr>
        <w:pStyle w:val="ListParagraph"/>
        <w:numPr>
          <w:ilvl w:val="0"/>
          <w:numId w:val="11"/>
        </w:numPr>
        <w:jc w:val="both"/>
        <w:rPr>
          <w:rFonts w:cs="Arial"/>
        </w:rPr>
      </w:pPr>
      <w:r w:rsidRPr="00100B49">
        <w:rPr>
          <w:rFonts w:cs="Arial"/>
        </w:rPr>
        <w:t>General professional experience</w:t>
      </w:r>
      <w:r w:rsidR="00BD69A9">
        <w:rPr>
          <w:rFonts w:cs="Arial"/>
        </w:rPr>
        <w:t xml:space="preserve"> </w:t>
      </w:r>
      <w:r w:rsidR="00BD69A9">
        <w:rPr>
          <w:lang w:val="en-US"/>
        </w:rPr>
        <w:t>(2.4.3)</w:t>
      </w:r>
      <w:r w:rsidRPr="00100B49">
        <w:rPr>
          <w:rFonts w:cs="Arial"/>
        </w:rPr>
        <w:t xml:space="preserve">: </w:t>
      </w:r>
      <w:r w:rsidR="004E14CA">
        <w:rPr>
          <w:rFonts w:cs="Arial"/>
        </w:rPr>
        <w:t>6</w:t>
      </w:r>
      <w:r w:rsidRPr="00100B49">
        <w:rPr>
          <w:rFonts w:cs="Arial"/>
        </w:rPr>
        <w:t xml:space="preserve"> years of professional experience in the </w:t>
      </w:r>
      <w:r>
        <w:rPr>
          <w:rFonts w:cs="Arial"/>
        </w:rPr>
        <w:t>environment or climate</w:t>
      </w:r>
      <w:r w:rsidRPr="00100B49">
        <w:rPr>
          <w:rFonts w:cs="Arial"/>
        </w:rPr>
        <w:t xml:space="preserve"> sector</w:t>
      </w:r>
      <w:r w:rsidR="007A0203">
        <w:rPr>
          <w:rFonts w:cs="Arial"/>
        </w:rPr>
        <w:t>,</w:t>
      </w:r>
      <w:r w:rsidR="004D42B2" w:rsidRPr="004D42B2">
        <w:rPr>
          <w:rFonts w:cs="Arial"/>
        </w:rPr>
        <w:t xml:space="preserve"> </w:t>
      </w:r>
      <w:r w:rsidR="004D42B2">
        <w:rPr>
          <w:rFonts w:cs="Arial"/>
        </w:rPr>
        <w:t xml:space="preserve">or/and in preparation analytical studies </w:t>
      </w:r>
      <w:r w:rsidR="004D42B2" w:rsidRPr="00166BBB">
        <w:rPr>
          <w:rFonts w:cs="Arial"/>
        </w:rPr>
        <w:t>in the climate sector</w:t>
      </w:r>
      <w:r w:rsidR="007A0203">
        <w:rPr>
          <w:rFonts w:cs="Arial"/>
        </w:rPr>
        <w:t xml:space="preserve"> as researcher</w:t>
      </w:r>
    </w:p>
    <w:p w14:paraId="38529F8B" w14:textId="23501447" w:rsidR="002C57C5" w:rsidRDefault="002C57C5" w:rsidP="00786DEA">
      <w:pPr>
        <w:pStyle w:val="ListParagraph"/>
        <w:numPr>
          <w:ilvl w:val="0"/>
          <w:numId w:val="11"/>
        </w:numPr>
        <w:jc w:val="both"/>
        <w:rPr>
          <w:rFonts w:cs="Arial"/>
        </w:rPr>
      </w:pPr>
      <w:r w:rsidRPr="00100B49">
        <w:rPr>
          <w:rFonts w:cs="Arial"/>
        </w:rPr>
        <w:t>Specific professional experience</w:t>
      </w:r>
      <w:r w:rsidR="00BD69A9">
        <w:rPr>
          <w:rFonts w:cs="Arial"/>
        </w:rPr>
        <w:t xml:space="preserve"> </w:t>
      </w:r>
      <w:r w:rsidR="00BD69A9">
        <w:rPr>
          <w:lang w:val="en-US"/>
        </w:rPr>
        <w:t>(2.4.4)</w:t>
      </w:r>
      <w:r w:rsidRPr="00100B49">
        <w:rPr>
          <w:rFonts w:cs="Arial"/>
        </w:rPr>
        <w:t xml:space="preserve">: </w:t>
      </w:r>
      <w:r>
        <w:rPr>
          <w:rFonts w:cs="Arial"/>
        </w:rPr>
        <w:t xml:space="preserve"> 3 years of experience</w:t>
      </w:r>
      <w:r w:rsidRPr="65CEE3A6">
        <w:rPr>
          <w:rFonts w:cs="Arial"/>
        </w:rPr>
        <w:t xml:space="preserve"> in Geographical Information Systems</w:t>
      </w:r>
    </w:p>
    <w:p w14:paraId="56F8BA7C" w14:textId="573750AD" w:rsidR="00761524" w:rsidRPr="006C4FFF" w:rsidRDefault="00761524" w:rsidP="00761524">
      <w:pPr>
        <w:pStyle w:val="ListParagraph"/>
        <w:numPr>
          <w:ilvl w:val="0"/>
          <w:numId w:val="11"/>
        </w:numPr>
        <w:jc w:val="both"/>
        <w:rPr>
          <w:lang w:val="en-US"/>
        </w:rPr>
      </w:pPr>
      <w:r w:rsidRPr="006C4FFF">
        <w:rPr>
          <w:lang w:val="en-US"/>
        </w:rPr>
        <w:t>Leadership/management experience</w:t>
      </w:r>
      <w:r>
        <w:rPr>
          <w:lang w:val="en-US"/>
        </w:rPr>
        <w:t xml:space="preserve"> (2.</w:t>
      </w:r>
      <w:r w:rsidR="000468BD">
        <w:rPr>
          <w:lang w:val="en-US"/>
        </w:rPr>
        <w:t>4</w:t>
      </w:r>
      <w:r>
        <w:rPr>
          <w:lang w:val="en-US"/>
        </w:rPr>
        <w:t>.5)</w:t>
      </w:r>
      <w:r w:rsidRPr="006C4FFF">
        <w:rPr>
          <w:lang w:val="en-US"/>
        </w:rPr>
        <w:t>:</w:t>
      </w:r>
      <w:r w:rsidRPr="006C4FFF" w:rsidDel="00B60D5B">
        <w:rPr>
          <w:lang w:val="en-US"/>
        </w:rPr>
        <w:t xml:space="preserve"> </w:t>
      </w:r>
      <w:r>
        <w:rPr>
          <w:rStyle w:val="normaltextrun"/>
          <w:rFonts w:cs="Arial"/>
          <w:color w:val="000000"/>
          <w:bdr w:val="none" w:sz="0" w:space="0" w:color="auto" w:frame="1"/>
        </w:rPr>
        <w:t>– not applicable</w:t>
      </w:r>
    </w:p>
    <w:p w14:paraId="1F171040" w14:textId="7C235953" w:rsidR="00761524" w:rsidRDefault="00761524" w:rsidP="00761524">
      <w:pPr>
        <w:pStyle w:val="ListParagraph"/>
        <w:numPr>
          <w:ilvl w:val="0"/>
          <w:numId w:val="11"/>
        </w:numPr>
        <w:jc w:val="both"/>
        <w:rPr>
          <w:lang w:val="en-US"/>
        </w:rPr>
      </w:pPr>
      <w:r w:rsidRPr="006C4FFF">
        <w:rPr>
          <w:lang w:val="en-US"/>
        </w:rPr>
        <w:t>Regional experience</w:t>
      </w:r>
      <w:r>
        <w:rPr>
          <w:lang w:val="en-US"/>
        </w:rPr>
        <w:t xml:space="preserve"> (2.</w:t>
      </w:r>
      <w:r w:rsidR="000468BD">
        <w:rPr>
          <w:lang w:val="en-US"/>
        </w:rPr>
        <w:t>4</w:t>
      </w:r>
      <w:r>
        <w:rPr>
          <w:lang w:val="en-US"/>
        </w:rPr>
        <w:t>.6)</w:t>
      </w:r>
      <w:r w:rsidRPr="006C4FFF">
        <w:rPr>
          <w:lang w:val="en-US"/>
        </w:rPr>
        <w:t xml:space="preserve">: </w:t>
      </w:r>
      <w:r>
        <w:rPr>
          <w:rStyle w:val="normaltextrun"/>
          <w:rFonts w:cs="Arial"/>
          <w:color w:val="000000"/>
          <w:bdr w:val="none" w:sz="0" w:space="0" w:color="auto" w:frame="1"/>
        </w:rPr>
        <w:t>– not applicable</w:t>
      </w:r>
    </w:p>
    <w:p w14:paraId="52D71BA0" w14:textId="484D749A" w:rsidR="00761524" w:rsidRPr="004A627F" w:rsidRDefault="00761524" w:rsidP="00761524">
      <w:pPr>
        <w:pStyle w:val="ListParagraph"/>
        <w:numPr>
          <w:ilvl w:val="0"/>
          <w:numId w:val="11"/>
        </w:numPr>
        <w:jc w:val="both"/>
        <w:rPr>
          <w:rStyle w:val="normaltextrun"/>
          <w:lang w:val="en-US"/>
        </w:rPr>
      </w:pPr>
      <w:r>
        <w:rPr>
          <w:rStyle w:val="normaltextrun"/>
          <w:rFonts w:cs="Arial"/>
          <w:color w:val="000000"/>
          <w:bdr w:val="none" w:sz="0" w:space="0" w:color="auto" w:frame="1"/>
        </w:rPr>
        <w:t>Development cooperation (DC) experience (2.</w:t>
      </w:r>
      <w:r w:rsidR="000468BD">
        <w:rPr>
          <w:rStyle w:val="normaltextrun"/>
          <w:rFonts w:cs="Arial"/>
          <w:color w:val="000000"/>
          <w:bdr w:val="none" w:sz="0" w:space="0" w:color="auto" w:frame="1"/>
        </w:rPr>
        <w:t>4</w:t>
      </w:r>
      <w:r>
        <w:rPr>
          <w:rStyle w:val="normaltextrun"/>
          <w:rFonts w:cs="Arial"/>
          <w:color w:val="000000"/>
          <w:bdr w:val="none" w:sz="0" w:space="0" w:color="auto" w:frame="1"/>
        </w:rPr>
        <w:t>.7) – not applicable</w:t>
      </w:r>
    </w:p>
    <w:p w14:paraId="214BA1B1" w14:textId="1DC37E83" w:rsidR="00761524" w:rsidRPr="006C4FFF" w:rsidRDefault="00761524" w:rsidP="00761524">
      <w:pPr>
        <w:pStyle w:val="ListParagraph"/>
        <w:numPr>
          <w:ilvl w:val="0"/>
          <w:numId w:val="11"/>
        </w:numPr>
        <w:jc w:val="both"/>
        <w:rPr>
          <w:lang w:val="en-US"/>
        </w:rPr>
      </w:pPr>
      <w:r>
        <w:rPr>
          <w:rStyle w:val="normaltextrun"/>
          <w:rFonts w:cs="Arial"/>
          <w:color w:val="000000"/>
          <w:bdr w:val="none" w:sz="0" w:space="0" w:color="auto" w:frame="1"/>
        </w:rPr>
        <w:t>Other (2.</w:t>
      </w:r>
      <w:r w:rsidR="000468BD">
        <w:rPr>
          <w:rStyle w:val="normaltextrun"/>
          <w:rFonts w:cs="Arial"/>
          <w:color w:val="000000"/>
          <w:bdr w:val="none" w:sz="0" w:space="0" w:color="auto" w:frame="1"/>
        </w:rPr>
        <w:t>4</w:t>
      </w:r>
      <w:r>
        <w:rPr>
          <w:rStyle w:val="normaltextrun"/>
          <w:rFonts w:cs="Arial"/>
          <w:color w:val="000000"/>
          <w:bdr w:val="none" w:sz="0" w:space="0" w:color="auto" w:frame="1"/>
        </w:rPr>
        <w:t>.8) – not applicable</w:t>
      </w:r>
    </w:p>
    <w:p w14:paraId="616EA164" w14:textId="77777777" w:rsidR="00761524" w:rsidRPr="00CB0BE0" w:rsidRDefault="00761524" w:rsidP="00761524">
      <w:pPr>
        <w:pStyle w:val="ListParagraph"/>
        <w:ind w:left="349"/>
        <w:jc w:val="both"/>
        <w:rPr>
          <w:rFonts w:cs="Arial"/>
        </w:rPr>
      </w:pPr>
    </w:p>
    <w:p w14:paraId="594EA50E" w14:textId="77777777" w:rsidR="00A22488" w:rsidRPr="00FD2AA4" w:rsidRDefault="00A22488" w:rsidP="00A22488">
      <w:pPr>
        <w:pStyle w:val="ZwischenberschriftohneAbstand"/>
        <w:jc w:val="both"/>
        <w:rPr>
          <w:rFonts w:cs="Arial"/>
          <w:u w:val="single"/>
          <w:lang w:val="en-US"/>
        </w:rPr>
      </w:pPr>
    </w:p>
    <w:p w14:paraId="391EE19A" w14:textId="5FD00968" w:rsidR="00A22488" w:rsidRPr="00A22488" w:rsidRDefault="00A22488" w:rsidP="00A22488">
      <w:pPr>
        <w:pStyle w:val="ZwischenberschriftohneAbstand"/>
        <w:jc w:val="both"/>
        <w:rPr>
          <w:rFonts w:cs="Arial"/>
          <w:u w:val="single"/>
          <w:lang w:val="uk-UA"/>
        </w:rPr>
      </w:pPr>
      <w:r w:rsidRPr="00166BBB">
        <w:rPr>
          <w:rFonts w:cs="Arial"/>
          <w:u w:val="single"/>
        </w:rPr>
        <w:t xml:space="preserve">Tasks of key expert </w:t>
      </w:r>
      <w:r>
        <w:rPr>
          <w:rFonts w:cs="Arial"/>
          <w:u w:val="single"/>
          <w:lang w:val="uk-UA"/>
        </w:rPr>
        <w:t>4</w:t>
      </w:r>
    </w:p>
    <w:p w14:paraId="204C1301" w14:textId="65ED08EE" w:rsidR="00E80DBA" w:rsidRDefault="00E80DBA" w:rsidP="00786DEA">
      <w:pPr>
        <w:pStyle w:val="ListParagraph"/>
        <w:numPr>
          <w:ilvl w:val="0"/>
          <w:numId w:val="1"/>
        </w:numPr>
        <w:ind w:left="357" w:hanging="357"/>
        <w:jc w:val="both"/>
        <w:rPr>
          <w:lang w:val="en-US"/>
        </w:rPr>
      </w:pPr>
      <w:r w:rsidRPr="00E80DBA">
        <w:rPr>
          <w:lang w:val="en-US"/>
        </w:rPr>
        <w:t>Design and implement statistically rigorous studies relevant to crop farming and animal husbandry, ensuring data collection methodologies are aligned with agricultural best practices</w:t>
      </w:r>
      <w:r w:rsidR="00AC768F">
        <w:rPr>
          <w:lang w:val="en-US"/>
        </w:rPr>
        <w:t>.</w:t>
      </w:r>
    </w:p>
    <w:p w14:paraId="30F1BC47" w14:textId="6297B210" w:rsidR="00C9364F" w:rsidRPr="006C4FFF" w:rsidRDefault="003A2BB8" w:rsidP="00786DEA">
      <w:pPr>
        <w:pStyle w:val="ListParagraph"/>
        <w:numPr>
          <w:ilvl w:val="0"/>
          <w:numId w:val="1"/>
        </w:numPr>
        <w:ind w:left="357" w:hanging="357"/>
        <w:jc w:val="both"/>
        <w:rPr>
          <w:lang w:val="en-US"/>
        </w:rPr>
      </w:pPr>
      <w:r w:rsidRPr="003A2BB8">
        <w:rPr>
          <w:lang w:val="en-US"/>
        </w:rPr>
        <w:t>Process and analyze agricultural data to derive actionable insights on crop productivity, livestock health, and sustainable farming practices</w:t>
      </w:r>
      <w:r w:rsidR="00C9364F" w:rsidRPr="006C4FFF">
        <w:rPr>
          <w:lang w:val="en-US"/>
        </w:rPr>
        <w:t>.</w:t>
      </w:r>
    </w:p>
    <w:p w14:paraId="51A7A858" w14:textId="77777777" w:rsidR="00A22488" w:rsidRPr="00A22488" w:rsidRDefault="00A22488" w:rsidP="00A22488">
      <w:pPr>
        <w:pStyle w:val="ListParagraph"/>
        <w:ind w:left="0"/>
        <w:jc w:val="both"/>
        <w:rPr>
          <w:rFonts w:cs="Arial"/>
          <w:lang w:val="uk-UA"/>
        </w:rPr>
      </w:pPr>
    </w:p>
    <w:p w14:paraId="27F22118" w14:textId="7A9CAA23" w:rsidR="00A22488" w:rsidRPr="00A52081" w:rsidRDefault="00A22488" w:rsidP="00A22488">
      <w:pPr>
        <w:pStyle w:val="ListParagraph"/>
        <w:ind w:left="0"/>
        <w:jc w:val="both"/>
        <w:rPr>
          <w:rStyle w:val="Heading1Char"/>
          <w:rFonts w:cs="Arial"/>
          <w:b w:val="0"/>
          <w:bCs w:val="0"/>
          <w:szCs w:val="22"/>
          <w:lang w:val="en-US"/>
        </w:rPr>
      </w:pPr>
      <w:r w:rsidRPr="00381071">
        <w:rPr>
          <w:rFonts w:cs="Arial"/>
          <w:b/>
          <w:bCs/>
        </w:rPr>
        <w:t xml:space="preserve">Key </w:t>
      </w:r>
      <w:r w:rsidRPr="000334F6">
        <w:rPr>
          <w:rStyle w:val="Heading1Char"/>
          <w:rFonts w:cs="Arial"/>
          <w:szCs w:val="22"/>
        </w:rPr>
        <w:t xml:space="preserve">Expert </w:t>
      </w:r>
      <w:r w:rsidRPr="000334F6">
        <w:rPr>
          <w:rStyle w:val="Heading1Char"/>
          <w:rFonts w:cs="Arial"/>
          <w:szCs w:val="22"/>
          <w:lang w:val="uk-UA"/>
        </w:rPr>
        <w:t>4</w:t>
      </w:r>
      <w:r w:rsidR="00A52081">
        <w:rPr>
          <w:rStyle w:val="Heading1Char"/>
          <w:rFonts w:cs="Arial"/>
          <w:b w:val="0"/>
          <w:bCs w:val="0"/>
          <w:szCs w:val="22"/>
          <w:lang w:val="en-US"/>
        </w:rPr>
        <w:t xml:space="preserve"> </w:t>
      </w:r>
    </w:p>
    <w:p w14:paraId="0EEC697E" w14:textId="4FBA9020" w:rsidR="00A22488" w:rsidRPr="003F5872" w:rsidRDefault="00A22488" w:rsidP="00786DEA">
      <w:pPr>
        <w:pStyle w:val="ListParagraph"/>
        <w:numPr>
          <w:ilvl w:val="0"/>
          <w:numId w:val="1"/>
        </w:numPr>
        <w:ind w:left="357" w:hanging="357"/>
        <w:jc w:val="both"/>
        <w:rPr>
          <w:lang w:val="en-US"/>
        </w:rPr>
      </w:pPr>
      <w:r w:rsidRPr="00100B49">
        <w:rPr>
          <w:rFonts w:cs="Arial"/>
        </w:rPr>
        <w:t>Education/training</w:t>
      </w:r>
      <w:r w:rsidR="002122F0">
        <w:rPr>
          <w:rFonts w:cs="Arial"/>
        </w:rPr>
        <w:t xml:space="preserve"> </w:t>
      </w:r>
      <w:r w:rsidR="002122F0">
        <w:rPr>
          <w:lang w:val="en-US"/>
        </w:rPr>
        <w:t>(2.5.1)</w:t>
      </w:r>
      <w:r w:rsidRPr="00100B49">
        <w:rPr>
          <w:rFonts w:cs="Arial"/>
        </w:rPr>
        <w:t xml:space="preserve">: university </w:t>
      </w:r>
      <w:r w:rsidRPr="00E84F0C">
        <w:rPr>
          <w:rFonts w:cs="Arial"/>
        </w:rPr>
        <w:t xml:space="preserve">degree </w:t>
      </w:r>
      <w:r w:rsidRPr="002556C6">
        <w:rPr>
          <w:rFonts w:cs="Arial"/>
        </w:rPr>
        <w:t>(</w:t>
      </w:r>
      <w:r>
        <w:rPr>
          <w:rStyle w:val="ZulschenderTextZchn"/>
          <w:color w:val="auto"/>
        </w:rPr>
        <w:t>Master</w:t>
      </w:r>
      <w:r w:rsidRPr="002556C6">
        <w:rPr>
          <w:rStyle w:val="ZulschenderTextZchn"/>
          <w:color w:val="auto"/>
        </w:rPr>
        <w:t>)</w:t>
      </w:r>
      <w:r>
        <w:rPr>
          <w:rStyle w:val="ZulschenderTextZchn"/>
        </w:rPr>
        <w:t xml:space="preserve"> </w:t>
      </w:r>
      <w:r w:rsidRPr="00100B49">
        <w:rPr>
          <w:rFonts w:cs="Arial"/>
        </w:rPr>
        <w:t xml:space="preserve">in </w:t>
      </w:r>
      <w:r w:rsidR="0050345F" w:rsidRPr="0050345F">
        <w:rPr>
          <w:lang w:val="en-US"/>
        </w:rPr>
        <w:t>Agricultural Sciences, Animal Husbandry, Crop Science, Environmental Science, or other relevant fields related to agriculture and sustainability</w:t>
      </w:r>
      <w:r w:rsidR="003F5872" w:rsidRPr="006C4FFF">
        <w:rPr>
          <w:lang w:val="en-US"/>
        </w:rPr>
        <w:t xml:space="preserve"> </w:t>
      </w:r>
    </w:p>
    <w:p w14:paraId="1B211AFB" w14:textId="753817FA" w:rsidR="00DD00A7" w:rsidRPr="00100B49" w:rsidRDefault="00DD00A7" w:rsidP="00786DEA">
      <w:pPr>
        <w:pStyle w:val="ListParagraph"/>
        <w:numPr>
          <w:ilvl w:val="0"/>
          <w:numId w:val="11"/>
        </w:numPr>
        <w:jc w:val="both"/>
        <w:rPr>
          <w:rFonts w:cs="Arial"/>
        </w:rPr>
      </w:pPr>
      <w:r w:rsidRPr="00100B49">
        <w:rPr>
          <w:rFonts w:cs="Arial"/>
        </w:rPr>
        <w:t>Language</w:t>
      </w:r>
      <w:r w:rsidR="002122F0">
        <w:rPr>
          <w:rFonts w:cs="Arial"/>
        </w:rPr>
        <w:t xml:space="preserve"> </w:t>
      </w:r>
      <w:r w:rsidR="002122F0">
        <w:rPr>
          <w:lang w:val="en-US"/>
        </w:rPr>
        <w:t>(2.5.2)</w:t>
      </w:r>
      <w:r w:rsidRPr="00100B49">
        <w:rPr>
          <w:rFonts w:cs="Arial"/>
        </w:rPr>
        <w:t xml:space="preserve">: </w:t>
      </w:r>
      <w:sdt>
        <w:sdtPr>
          <w:rPr>
            <w:rFonts w:cs="Arial"/>
          </w:rPr>
          <w:alias w:val="Course levels A1–C2"/>
          <w:tag w:val="Course levels A1–C2"/>
          <w:id w:val="-1540344185"/>
          <w:placeholder>
            <w:docPart w:val="35EA1F532EC941D4AAED4FE6CDE130D4"/>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5E3F6A">
            <w:rPr>
              <w:rFonts w:cs="Arial"/>
            </w:rPr>
            <w:t>B1</w:t>
          </w:r>
        </w:sdtContent>
      </w:sdt>
      <w:r w:rsidRPr="00100B49">
        <w:rPr>
          <w:rFonts w:cs="Arial"/>
        </w:rPr>
        <w:t xml:space="preserve">-level language proficiency in </w:t>
      </w:r>
      <w:r>
        <w:rPr>
          <w:rFonts w:cs="Arial"/>
        </w:rPr>
        <w:t>English</w:t>
      </w:r>
    </w:p>
    <w:p w14:paraId="0B15BA09" w14:textId="066B3EAB" w:rsidR="003F5872" w:rsidRPr="00100B49" w:rsidRDefault="003F5872" w:rsidP="00786DEA">
      <w:pPr>
        <w:pStyle w:val="ListParagraph"/>
        <w:numPr>
          <w:ilvl w:val="0"/>
          <w:numId w:val="11"/>
        </w:numPr>
        <w:jc w:val="both"/>
        <w:rPr>
          <w:rFonts w:cs="Arial"/>
        </w:rPr>
      </w:pPr>
      <w:r w:rsidRPr="00100B49">
        <w:rPr>
          <w:rFonts w:cs="Arial"/>
        </w:rPr>
        <w:t>General professional experience</w:t>
      </w:r>
      <w:r w:rsidR="002122F0">
        <w:rPr>
          <w:rFonts w:cs="Arial"/>
        </w:rPr>
        <w:t xml:space="preserve"> </w:t>
      </w:r>
      <w:r w:rsidR="002122F0">
        <w:rPr>
          <w:lang w:val="en-US"/>
        </w:rPr>
        <w:t>(2.5.3)</w:t>
      </w:r>
      <w:r w:rsidRPr="00100B49">
        <w:rPr>
          <w:rFonts w:cs="Arial"/>
        </w:rPr>
        <w:t xml:space="preserve">: </w:t>
      </w:r>
      <w:r w:rsidR="00430EF1">
        <w:rPr>
          <w:rFonts w:cs="Arial"/>
        </w:rPr>
        <w:t>5</w:t>
      </w:r>
      <w:r w:rsidR="000014B8" w:rsidRPr="000014B8">
        <w:rPr>
          <w:rFonts w:cs="Arial"/>
        </w:rPr>
        <w:t xml:space="preserve"> years of professional experience in the agricultural sector with a focus on crop farming, livestock management, or related fields such as sustainable agriculture or rural development</w:t>
      </w:r>
    </w:p>
    <w:p w14:paraId="089E910C" w14:textId="0976FC2A" w:rsidR="00786DEA" w:rsidRDefault="0000438E" w:rsidP="00471F21">
      <w:pPr>
        <w:pStyle w:val="ListParagraph"/>
        <w:numPr>
          <w:ilvl w:val="0"/>
          <w:numId w:val="11"/>
        </w:numPr>
        <w:jc w:val="both"/>
        <w:rPr>
          <w:rFonts w:cs="Arial"/>
        </w:rPr>
      </w:pPr>
      <w:r w:rsidRPr="00100B49">
        <w:rPr>
          <w:rFonts w:cs="Arial"/>
        </w:rPr>
        <w:t>Specific professional experience</w:t>
      </w:r>
      <w:r w:rsidR="00471F21">
        <w:rPr>
          <w:rFonts w:cs="Arial"/>
        </w:rPr>
        <w:t xml:space="preserve"> </w:t>
      </w:r>
      <w:r w:rsidR="00471F21">
        <w:rPr>
          <w:lang w:val="en-US"/>
        </w:rPr>
        <w:t>(2.5.4)</w:t>
      </w:r>
      <w:r w:rsidRPr="00100B49">
        <w:rPr>
          <w:rFonts w:cs="Arial"/>
        </w:rPr>
        <w:t xml:space="preserve">: </w:t>
      </w:r>
      <w:r>
        <w:rPr>
          <w:rFonts w:cs="Arial"/>
        </w:rPr>
        <w:t xml:space="preserve"> </w:t>
      </w:r>
      <w:r w:rsidR="000D1E66" w:rsidRPr="000D1E66">
        <w:rPr>
          <w:rFonts w:cs="Arial"/>
        </w:rPr>
        <w:t>3 years of experience in designing and conducting studies related to agricultural systems, with an emphasis on mesostructural aspects of farming, climate impacts on crop and livestock production, or agricultural adaptation strategies</w:t>
      </w:r>
    </w:p>
    <w:p w14:paraId="516B6543" w14:textId="0176EF2D" w:rsidR="00471F21" w:rsidRPr="006C4FFF" w:rsidRDefault="00471F21" w:rsidP="00471F21">
      <w:pPr>
        <w:pStyle w:val="ListParagraph"/>
        <w:numPr>
          <w:ilvl w:val="0"/>
          <w:numId w:val="11"/>
        </w:numPr>
        <w:jc w:val="both"/>
        <w:rPr>
          <w:lang w:val="en-US"/>
        </w:rPr>
      </w:pPr>
      <w:r w:rsidRPr="006C4FFF">
        <w:rPr>
          <w:lang w:val="en-US"/>
        </w:rPr>
        <w:t>Leadership/management experience</w:t>
      </w:r>
      <w:r>
        <w:rPr>
          <w:lang w:val="en-US"/>
        </w:rPr>
        <w:t xml:space="preserve"> (2.5.5)</w:t>
      </w:r>
      <w:r w:rsidRPr="006C4FFF">
        <w:rPr>
          <w:lang w:val="en-US"/>
        </w:rPr>
        <w:t>:</w:t>
      </w:r>
      <w:r w:rsidRPr="006C4FFF" w:rsidDel="00B60D5B">
        <w:rPr>
          <w:lang w:val="en-US"/>
        </w:rPr>
        <w:t xml:space="preserve"> </w:t>
      </w:r>
      <w:r>
        <w:rPr>
          <w:rStyle w:val="normaltextrun"/>
          <w:rFonts w:cs="Arial"/>
          <w:color w:val="000000"/>
          <w:bdr w:val="none" w:sz="0" w:space="0" w:color="auto" w:frame="1"/>
        </w:rPr>
        <w:t>– not applicable</w:t>
      </w:r>
    </w:p>
    <w:p w14:paraId="2018ADFB" w14:textId="0BA662E3" w:rsidR="00471F21" w:rsidRDefault="00471F21" w:rsidP="00471F21">
      <w:pPr>
        <w:pStyle w:val="ListParagraph"/>
        <w:numPr>
          <w:ilvl w:val="0"/>
          <w:numId w:val="11"/>
        </w:numPr>
        <w:jc w:val="both"/>
        <w:rPr>
          <w:lang w:val="en-US"/>
        </w:rPr>
      </w:pPr>
      <w:r w:rsidRPr="006C4FFF">
        <w:rPr>
          <w:lang w:val="en-US"/>
        </w:rPr>
        <w:t>Regional experience</w:t>
      </w:r>
      <w:r>
        <w:rPr>
          <w:lang w:val="en-US"/>
        </w:rPr>
        <w:t xml:space="preserve"> (2.5.6)</w:t>
      </w:r>
      <w:r w:rsidRPr="006C4FFF">
        <w:rPr>
          <w:lang w:val="en-US"/>
        </w:rPr>
        <w:t xml:space="preserve">: </w:t>
      </w:r>
      <w:r>
        <w:rPr>
          <w:rStyle w:val="normaltextrun"/>
          <w:rFonts w:cs="Arial"/>
          <w:color w:val="000000"/>
          <w:bdr w:val="none" w:sz="0" w:space="0" w:color="auto" w:frame="1"/>
        </w:rPr>
        <w:t>– not applicable</w:t>
      </w:r>
    </w:p>
    <w:p w14:paraId="6DD74C93" w14:textId="626C8D16" w:rsidR="00471F21" w:rsidRPr="004A627F" w:rsidRDefault="00471F21" w:rsidP="00471F21">
      <w:pPr>
        <w:pStyle w:val="ListParagraph"/>
        <w:numPr>
          <w:ilvl w:val="0"/>
          <w:numId w:val="11"/>
        </w:numPr>
        <w:jc w:val="both"/>
        <w:rPr>
          <w:rStyle w:val="normaltextrun"/>
          <w:lang w:val="en-US"/>
        </w:rPr>
      </w:pPr>
      <w:r>
        <w:rPr>
          <w:rStyle w:val="normaltextrun"/>
          <w:rFonts w:cs="Arial"/>
          <w:color w:val="000000"/>
          <w:bdr w:val="none" w:sz="0" w:space="0" w:color="auto" w:frame="1"/>
        </w:rPr>
        <w:t>Development cooperation (DC) experience (2.5.7) – not applicable</w:t>
      </w:r>
    </w:p>
    <w:p w14:paraId="77A18DCC" w14:textId="4D34BA2E" w:rsidR="00471F21" w:rsidRPr="006C4FFF" w:rsidRDefault="00471F21" w:rsidP="00471F21">
      <w:pPr>
        <w:pStyle w:val="ListParagraph"/>
        <w:numPr>
          <w:ilvl w:val="0"/>
          <w:numId w:val="11"/>
        </w:numPr>
        <w:jc w:val="both"/>
        <w:rPr>
          <w:lang w:val="en-US"/>
        </w:rPr>
      </w:pPr>
      <w:r>
        <w:rPr>
          <w:rStyle w:val="normaltextrun"/>
          <w:rFonts w:cs="Arial"/>
          <w:color w:val="000000"/>
          <w:bdr w:val="none" w:sz="0" w:space="0" w:color="auto" w:frame="1"/>
        </w:rPr>
        <w:t>Other (2.5.8) – not applicable</w:t>
      </w:r>
    </w:p>
    <w:p w14:paraId="3099B1B5" w14:textId="77777777" w:rsidR="00471F21" w:rsidRPr="00471F21" w:rsidRDefault="00471F21" w:rsidP="00471F21">
      <w:pPr>
        <w:pStyle w:val="ListParagraph"/>
        <w:ind w:left="349"/>
        <w:jc w:val="both"/>
        <w:rPr>
          <w:rFonts w:cs="Arial"/>
        </w:rPr>
      </w:pPr>
    </w:p>
    <w:p w14:paraId="118A8AC2" w14:textId="77777777" w:rsidR="00786DEA" w:rsidRPr="00786DEA" w:rsidRDefault="00786DEA" w:rsidP="00786DEA">
      <w:pPr>
        <w:pStyle w:val="ListParagraph"/>
        <w:ind w:left="349"/>
        <w:jc w:val="both"/>
        <w:rPr>
          <w:rFonts w:cs="Arial"/>
        </w:rPr>
      </w:pPr>
    </w:p>
    <w:p w14:paraId="27865978" w14:textId="2E8874C3" w:rsidR="00CB0BE0" w:rsidRPr="00715265" w:rsidRDefault="00CB0BE0" w:rsidP="00CB0BE0">
      <w:pPr>
        <w:pStyle w:val="ZwischenberschriftohneAbstand"/>
        <w:ind w:right="-110"/>
        <w:jc w:val="both"/>
        <w:rPr>
          <w:rFonts w:cs="Arial"/>
          <w:u w:val="single"/>
        </w:rPr>
      </w:pPr>
      <w:r w:rsidRPr="00715265">
        <w:rPr>
          <w:rFonts w:cs="Arial"/>
          <w:u w:val="single"/>
        </w:rPr>
        <w:lastRenderedPageBreak/>
        <w:t>Soft skills of team members</w:t>
      </w:r>
    </w:p>
    <w:p w14:paraId="68231274" w14:textId="77777777" w:rsidR="00CB0BE0" w:rsidRPr="00715265" w:rsidRDefault="00CB0BE0" w:rsidP="00CB0BE0">
      <w:pPr>
        <w:pStyle w:val="ZwischenberschriftohneAbstand"/>
        <w:ind w:right="-110"/>
        <w:jc w:val="both"/>
        <w:rPr>
          <w:rFonts w:cs="Arial"/>
        </w:rPr>
      </w:pPr>
      <w:r w:rsidRPr="00715265">
        <w:rPr>
          <w:rFonts w:cs="Arial"/>
        </w:rPr>
        <w:t>In addition to their specialist qualifications, the following qualifications are required of team members:</w:t>
      </w:r>
    </w:p>
    <w:p w14:paraId="2487DF62" w14:textId="77777777" w:rsidR="00CB0BE0" w:rsidRPr="00715265" w:rsidRDefault="00CB0BE0" w:rsidP="00786DEA">
      <w:pPr>
        <w:pStyle w:val="ListParagraph"/>
        <w:numPr>
          <w:ilvl w:val="0"/>
          <w:numId w:val="1"/>
        </w:numPr>
        <w:ind w:left="357" w:right="-110" w:hanging="357"/>
        <w:jc w:val="both"/>
        <w:rPr>
          <w:rFonts w:cs="Arial"/>
        </w:rPr>
      </w:pPr>
      <w:r w:rsidRPr="00715265">
        <w:rPr>
          <w:rFonts w:cs="Arial"/>
        </w:rPr>
        <w:t>Team skills</w:t>
      </w:r>
    </w:p>
    <w:p w14:paraId="0B917404" w14:textId="77777777" w:rsidR="00CB0BE0" w:rsidRPr="00715265" w:rsidRDefault="00CB0BE0" w:rsidP="00786DEA">
      <w:pPr>
        <w:pStyle w:val="ListParagraph"/>
        <w:numPr>
          <w:ilvl w:val="0"/>
          <w:numId w:val="1"/>
        </w:numPr>
        <w:ind w:left="357" w:right="-110" w:hanging="357"/>
        <w:jc w:val="both"/>
        <w:rPr>
          <w:rFonts w:cs="Arial"/>
        </w:rPr>
      </w:pPr>
      <w:r w:rsidRPr="00715265">
        <w:rPr>
          <w:rFonts w:cs="Arial"/>
        </w:rPr>
        <w:t>Initiative</w:t>
      </w:r>
    </w:p>
    <w:p w14:paraId="661C86E1" w14:textId="77777777" w:rsidR="00CB0BE0" w:rsidRPr="00715265" w:rsidRDefault="00CB0BE0" w:rsidP="00786DEA">
      <w:pPr>
        <w:pStyle w:val="ListParagraph"/>
        <w:numPr>
          <w:ilvl w:val="0"/>
          <w:numId w:val="1"/>
        </w:numPr>
        <w:ind w:left="357" w:right="-110" w:hanging="357"/>
        <w:jc w:val="both"/>
        <w:rPr>
          <w:rFonts w:cs="Arial"/>
        </w:rPr>
      </w:pPr>
      <w:r w:rsidRPr="00715265">
        <w:rPr>
          <w:rFonts w:cs="Arial"/>
        </w:rPr>
        <w:t>Communication skills</w:t>
      </w:r>
    </w:p>
    <w:p w14:paraId="6F6F663D" w14:textId="77777777" w:rsidR="00CB0BE0" w:rsidRPr="00715265" w:rsidRDefault="00CB0BE0" w:rsidP="00786DEA">
      <w:pPr>
        <w:pStyle w:val="ListParagraph"/>
        <w:numPr>
          <w:ilvl w:val="0"/>
          <w:numId w:val="1"/>
        </w:numPr>
        <w:ind w:left="357" w:right="-110" w:hanging="357"/>
        <w:jc w:val="both"/>
        <w:rPr>
          <w:rFonts w:cs="Arial"/>
        </w:rPr>
      </w:pPr>
      <w:r w:rsidRPr="00715265">
        <w:rPr>
          <w:rFonts w:cs="Arial"/>
        </w:rPr>
        <w:t>Socio-cultural skills</w:t>
      </w:r>
    </w:p>
    <w:p w14:paraId="1FB21FB5" w14:textId="77777777" w:rsidR="00CB0BE0" w:rsidRPr="00715265" w:rsidRDefault="00CB0BE0" w:rsidP="00786DEA">
      <w:pPr>
        <w:pStyle w:val="ListParagraph"/>
        <w:numPr>
          <w:ilvl w:val="0"/>
          <w:numId w:val="1"/>
        </w:numPr>
        <w:ind w:left="357" w:right="-110" w:hanging="357"/>
        <w:jc w:val="both"/>
        <w:rPr>
          <w:rFonts w:cs="Arial"/>
        </w:rPr>
      </w:pPr>
      <w:r w:rsidRPr="00715265">
        <w:rPr>
          <w:rFonts w:cs="Arial"/>
        </w:rPr>
        <w:t>Efficient, partner- and client-focused working methods</w:t>
      </w:r>
    </w:p>
    <w:p w14:paraId="77927534" w14:textId="341AC511" w:rsidR="002C57C5" w:rsidRDefault="00CB0BE0" w:rsidP="00786DEA">
      <w:pPr>
        <w:pStyle w:val="ListParagraph"/>
        <w:numPr>
          <w:ilvl w:val="0"/>
          <w:numId w:val="1"/>
        </w:numPr>
        <w:ind w:left="357" w:right="-110" w:hanging="357"/>
        <w:jc w:val="both"/>
        <w:rPr>
          <w:rFonts w:cs="Arial"/>
        </w:rPr>
      </w:pPr>
      <w:r w:rsidRPr="00715265">
        <w:rPr>
          <w:rFonts w:cs="Arial"/>
        </w:rPr>
        <w:t>Interdisciplinary thinking</w:t>
      </w:r>
    </w:p>
    <w:p w14:paraId="1B6FABB9" w14:textId="77777777" w:rsidR="00CB0BE0" w:rsidRPr="00CB0BE0" w:rsidRDefault="00CB0BE0" w:rsidP="00CB0BE0">
      <w:pPr>
        <w:pStyle w:val="ListParagraph"/>
        <w:ind w:left="357" w:right="-110"/>
        <w:jc w:val="both"/>
        <w:rPr>
          <w:rFonts w:cs="Arial"/>
        </w:rPr>
      </w:pPr>
    </w:p>
    <w:p w14:paraId="2C5832B4" w14:textId="7A003018" w:rsidR="002C57C5" w:rsidRDefault="00155D73" w:rsidP="00786DEA">
      <w:pPr>
        <w:pStyle w:val="Heading1"/>
        <w:numPr>
          <w:ilvl w:val="0"/>
          <w:numId w:val="6"/>
        </w:numPr>
        <w:jc w:val="both"/>
      </w:pPr>
      <w:bookmarkStart w:id="46" w:name="_Toc126094246"/>
      <w:bookmarkStart w:id="47" w:name="_Ref508121809"/>
      <w:bookmarkStart w:id="48" w:name="_Toc508620008"/>
      <w:bookmarkStart w:id="49" w:name="_Toc119493832"/>
      <w:bookmarkStart w:id="50" w:name="_Hlk119492412"/>
      <w:r>
        <w:t>Costing requirements</w:t>
      </w:r>
      <w:bookmarkEnd w:id="46"/>
    </w:p>
    <w:p w14:paraId="674FA683" w14:textId="355E30B6" w:rsidR="002C57C5" w:rsidRDefault="3AA944E8" w:rsidP="00860F2D">
      <w:pPr>
        <w:pStyle w:val="Heading2"/>
        <w:jc w:val="both"/>
      </w:pPr>
      <w:r w:rsidRPr="44440E7B">
        <w:rPr>
          <w:rFonts w:eastAsia="Arial" w:cs="Arial"/>
          <w:szCs w:val="22"/>
        </w:rPr>
        <w:t>Specification of inputs</w:t>
      </w:r>
      <w:r>
        <w:t xml:space="preserve"> </w:t>
      </w:r>
    </w:p>
    <w:p w14:paraId="5BB2A26A" w14:textId="6AEB26CA" w:rsidR="002C57C5" w:rsidRDefault="002C57C5" w:rsidP="002C57C5">
      <w:r>
        <w:t>The following basic calculations for the contract for works are a reference value based on the acceptance criteria for each partial work/milestone specified in Chapter 2 (Tasks to be performed by the contractor).</w:t>
      </w:r>
    </w:p>
    <w:p w14:paraId="1D4ADAA5" w14:textId="24666E8F" w:rsidR="002C57C5" w:rsidRPr="008965BD" w:rsidRDefault="002C57C5" w:rsidP="44440E7B">
      <w:pPr>
        <w:pStyle w:val="ZulschenderText"/>
        <w:spacing w:before="120" w:after="360"/>
        <w:jc w:val="both"/>
        <w:rPr>
          <w:i w:val="0"/>
          <w:color w:val="auto"/>
        </w:rPr>
      </w:pPr>
      <w:r w:rsidRPr="44440E7B">
        <w:rPr>
          <w:i w:val="0"/>
          <w:color w:val="auto"/>
        </w:rPr>
        <w:t>Since the contract to be concluded is a contract for works, we would ask you to offer your services at a lump sum price.</w:t>
      </w:r>
    </w:p>
    <w:tbl>
      <w:tblPr>
        <w:tblStyle w:val="TableGrid"/>
        <w:tblW w:w="0" w:type="auto"/>
        <w:tblLayout w:type="fixed"/>
        <w:tblLook w:val="04A0" w:firstRow="1" w:lastRow="0" w:firstColumn="1" w:lastColumn="0" w:noHBand="0" w:noVBand="1"/>
      </w:tblPr>
      <w:tblGrid>
        <w:gridCol w:w="3020"/>
        <w:gridCol w:w="3020"/>
        <w:gridCol w:w="3020"/>
      </w:tblGrid>
      <w:tr w:rsidR="44440E7B" w14:paraId="4176100B" w14:textId="77777777" w:rsidTr="3CF2FDC3">
        <w:trPr>
          <w:trHeight w:val="300"/>
        </w:trPr>
        <w:tc>
          <w:tcPr>
            <w:tcW w:w="3020" w:type="dxa"/>
            <w:tcBorders>
              <w:top w:val="single" w:sz="8" w:space="0" w:color="auto"/>
              <w:left w:val="nil"/>
              <w:bottom w:val="single" w:sz="8" w:space="0" w:color="auto"/>
              <w:right w:val="single" w:sz="8" w:space="0" w:color="auto"/>
            </w:tcBorders>
            <w:tcMar>
              <w:left w:w="108" w:type="dxa"/>
              <w:right w:w="108" w:type="dxa"/>
            </w:tcMar>
          </w:tcPr>
          <w:p w14:paraId="121C9B82" w14:textId="24F9540D" w:rsidR="44440E7B" w:rsidRDefault="44440E7B" w:rsidP="00860F2D">
            <w:pPr>
              <w:spacing w:before="120" w:after="120"/>
              <w:jc w:val="both"/>
              <w:rPr>
                <w:rFonts w:eastAsia="Arial" w:cs="Arial"/>
                <w:b/>
                <w:bCs/>
              </w:rPr>
            </w:pPr>
            <w:r w:rsidRPr="44440E7B">
              <w:rPr>
                <w:rFonts w:eastAsia="Arial" w:cs="Arial"/>
                <w:b/>
                <w:bCs/>
              </w:rPr>
              <w:t>Milestones/partial works</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2354D6D5" w14:textId="71C63618" w:rsidR="44440E7B" w:rsidRDefault="44440E7B" w:rsidP="00860F2D">
            <w:pPr>
              <w:spacing w:before="120" w:after="120"/>
              <w:jc w:val="both"/>
              <w:rPr>
                <w:rFonts w:eastAsia="Arial" w:cs="Arial"/>
                <w:b/>
                <w:bCs/>
              </w:rPr>
            </w:pPr>
            <w:r w:rsidRPr="44440E7B">
              <w:rPr>
                <w:rFonts w:eastAsia="Arial" w:cs="Arial"/>
                <w:b/>
                <w:bCs/>
              </w:rPr>
              <w:t>Estimated expert days for orientation</w:t>
            </w:r>
          </w:p>
        </w:tc>
        <w:tc>
          <w:tcPr>
            <w:tcW w:w="3020" w:type="dxa"/>
            <w:tcBorders>
              <w:top w:val="single" w:sz="8" w:space="0" w:color="auto"/>
              <w:left w:val="single" w:sz="8" w:space="0" w:color="auto"/>
              <w:bottom w:val="single" w:sz="8" w:space="0" w:color="auto"/>
              <w:right w:val="nil"/>
            </w:tcBorders>
            <w:tcMar>
              <w:left w:w="108" w:type="dxa"/>
              <w:right w:w="108" w:type="dxa"/>
            </w:tcMar>
          </w:tcPr>
          <w:p w14:paraId="0C1D3AD9" w14:textId="41105C8D" w:rsidR="44440E7B" w:rsidRDefault="44440E7B" w:rsidP="00860F2D">
            <w:pPr>
              <w:spacing w:before="120" w:after="120"/>
              <w:jc w:val="both"/>
              <w:rPr>
                <w:rFonts w:eastAsia="Arial" w:cs="Arial"/>
                <w:b/>
                <w:bCs/>
              </w:rPr>
            </w:pPr>
            <w:r w:rsidRPr="44440E7B">
              <w:rPr>
                <w:rFonts w:eastAsia="Arial" w:cs="Arial"/>
                <w:b/>
                <w:bCs/>
              </w:rPr>
              <w:t>Anticipated deadline/place/person responsible</w:t>
            </w:r>
          </w:p>
        </w:tc>
      </w:tr>
      <w:tr w:rsidR="00063C2B" w14:paraId="7458BB79" w14:textId="77777777" w:rsidTr="3CF2FDC3">
        <w:trPr>
          <w:trHeight w:val="300"/>
        </w:trPr>
        <w:tc>
          <w:tcPr>
            <w:tcW w:w="3020" w:type="dxa"/>
            <w:tcBorders>
              <w:top w:val="single" w:sz="8" w:space="0" w:color="auto"/>
              <w:left w:val="nil"/>
              <w:bottom w:val="single" w:sz="8" w:space="0" w:color="auto"/>
              <w:right w:val="single" w:sz="8" w:space="0" w:color="auto"/>
            </w:tcBorders>
            <w:tcMar>
              <w:left w:w="108" w:type="dxa"/>
              <w:right w:w="108" w:type="dxa"/>
            </w:tcMar>
          </w:tcPr>
          <w:p w14:paraId="2E1A5450" w14:textId="1DFA9441" w:rsidR="00063C2B" w:rsidRDefault="00063C2B" w:rsidP="00063C2B">
            <w:pPr>
              <w:spacing w:before="120" w:after="120"/>
              <w:jc w:val="both"/>
              <w:rPr>
                <w:rFonts w:cs="Arial"/>
              </w:rPr>
            </w:pPr>
            <w:r w:rsidRPr="00723D28">
              <w:rPr>
                <w:rFonts w:cs="Arial"/>
              </w:rPr>
              <w:t xml:space="preserve">First </w:t>
            </w:r>
            <w:r>
              <w:rPr>
                <w:rFonts w:cs="Arial"/>
              </w:rPr>
              <w:t>interim report</w:t>
            </w:r>
          </w:p>
          <w:p w14:paraId="68232831" w14:textId="65A7965D" w:rsidR="00063C2B" w:rsidRDefault="00063C2B" w:rsidP="002C007C">
            <w:pPr>
              <w:spacing w:before="120" w:after="120"/>
              <w:ind w:left="457"/>
              <w:jc w:val="both"/>
              <w:rPr>
                <w:rFonts w:eastAsia="Arial" w:cs="Arial"/>
              </w:rPr>
            </w:pPr>
            <w:r>
              <w:rPr>
                <w:rFonts w:eastAsia="Arial" w:cs="Arial"/>
              </w:rPr>
              <w:t>Online presentation</w:t>
            </w:r>
            <w:r w:rsidR="00287842">
              <w:rPr>
                <w:rFonts w:eastAsia="Arial" w:cs="Arial"/>
              </w:rPr>
              <w:t xml:space="preserve"> </w:t>
            </w:r>
            <w:r w:rsidR="002C007C">
              <w:rPr>
                <w:rFonts w:eastAsia="Arial" w:cs="Arial"/>
              </w:rPr>
              <w:t xml:space="preserve">  </w:t>
            </w:r>
            <w:r w:rsidR="00287842">
              <w:rPr>
                <w:rFonts w:eastAsia="Arial" w:cs="Arial"/>
              </w:rPr>
              <w:t>(</w:t>
            </w:r>
            <w:r w:rsidR="00287842" w:rsidRPr="00EF7ECB">
              <w:rPr>
                <w:rFonts w:cs="Arial"/>
              </w:rPr>
              <w:t>methodology</w:t>
            </w:r>
            <w:r w:rsidR="002C007C">
              <w:rPr>
                <w:rFonts w:cs="Arial"/>
              </w:rPr>
              <w:t xml:space="preserve"> and first interim report</w:t>
            </w:r>
            <w:r w:rsidR="00287842">
              <w:rPr>
                <w:rFonts w:eastAsia="Arial" w:cs="Arial"/>
              </w:rPr>
              <w:t>)</w:t>
            </w:r>
          </w:p>
          <w:p w14:paraId="486205CF" w14:textId="666D8153" w:rsidR="00063C2B" w:rsidRDefault="00063C2B" w:rsidP="00063C2B">
            <w:pPr>
              <w:spacing w:before="120" w:after="120"/>
              <w:ind w:firstLine="457"/>
              <w:jc w:val="both"/>
              <w:rPr>
                <w:rFonts w:eastAsia="Arial" w:cs="Arial"/>
              </w:rPr>
            </w:pPr>
            <w:r>
              <w:rPr>
                <w:rFonts w:eastAsia="Arial" w:cs="Arial"/>
              </w:rPr>
              <w:t xml:space="preserve">Minutes </w:t>
            </w:r>
            <w:r w:rsidRPr="00BE6209">
              <w:rPr>
                <w:rFonts w:cs="Arial"/>
                <w:lang w:val="en-US"/>
              </w:rPr>
              <w:t xml:space="preserve">with the feedback </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353739C4" w14:textId="4F3D9A6F" w:rsidR="006F4ADD" w:rsidRDefault="006F4ADD" w:rsidP="006F4ADD">
            <w:pPr>
              <w:keepNext/>
              <w:spacing w:before="120" w:after="120"/>
              <w:jc w:val="both"/>
            </w:pPr>
            <w:r>
              <w:t xml:space="preserve">TL: </w:t>
            </w:r>
            <w:r w:rsidR="00A54C3A">
              <w:t>2</w:t>
            </w:r>
            <w:r>
              <w:t>0 days</w:t>
            </w:r>
          </w:p>
          <w:p w14:paraId="22AFE5F4" w14:textId="08B8639B" w:rsidR="006F4ADD" w:rsidRDefault="006F4ADD" w:rsidP="006F4ADD">
            <w:pPr>
              <w:keepNext/>
              <w:spacing w:before="120" w:after="120"/>
              <w:jc w:val="both"/>
            </w:pPr>
            <w:r>
              <w:t>Expert 1: 1</w:t>
            </w:r>
            <w:r w:rsidR="00DD27C0">
              <w:t>2</w:t>
            </w:r>
            <w:r>
              <w:t xml:space="preserve"> days</w:t>
            </w:r>
          </w:p>
          <w:p w14:paraId="13496763" w14:textId="04AD9768" w:rsidR="00063C2B" w:rsidRDefault="006F4ADD" w:rsidP="006F4ADD">
            <w:pPr>
              <w:spacing w:before="120" w:after="120"/>
              <w:jc w:val="both"/>
            </w:pPr>
            <w:r>
              <w:t>Expert 2: 1</w:t>
            </w:r>
            <w:r w:rsidR="006919CD">
              <w:t>2</w:t>
            </w:r>
            <w:r>
              <w:t xml:space="preserve"> days</w:t>
            </w:r>
          </w:p>
          <w:p w14:paraId="29C1D526" w14:textId="45F20402" w:rsidR="006F4ADD" w:rsidRDefault="006F4ADD" w:rsidP="006F4ADD">
            <w:pPr>
              <w:spacing w:before="120" w:after="120"/>
              <w:jc w:val="both"/>
            </w:pPr>
            <w:r>
              <w:t xml:space="preserve">Expert </w:t>
            </w:r>
            <w:r w:rsidR="00E573FA">
              <w:t>3</w:t>
            </w:r>
            <w:r>
              <w:t>: 10 days</w:t>
            </w:r>
          </w:p>
          <w:p w14:paraId="1EEBC9FF" w14:textId="4370013B" w:rsidR="006F4ADD" w:rsidRDefault="006F4ADD" w:rsidP="006F4ADD">
            <w:pPr>
              <w:spacing w:before="120" w:after="120"/>
              <w:jc w:val="both"/>
              <w:rPr>
                <w:rFonts w:eastAsia="Arial" w:cs="Arial"/>
              </w:rPr>
            </w:pPr>
            <w:r>
              <w:t xml:space="preserve">Expert </w:t>
            </w:r>
            <w:r w:rsidR="00E573FA">
              <w:t>4</w:t>
            </w:r>
            <w:r>
              <w:t xml:space="preserve">: </w:t>
            </w:r>
            <w:r w:rsidR="00E573FA">
              <w:t>9</w:t>
            </w:r>
            <w:r>
              <w:t xml:space="preserve"> days</w:t>
            </w:r>
          </w:p>
        </w:tc>
        <w:tc>
          <w:tcPr>
            <w:tcW w:w="3020" w:type="dxa"/>
            <w:tcBorders>
              <w:top w:val="single" w:sz="8" w:space="0" w:color="auto"/>
              <w:left w:val="single" w:sz="8" w:space="0" w:color="auto"/>
              <w:bottom w:val="single" w:sz="8" w:space="0" w:color="auto"/>
              <w:right w:val="nil"/>
            </w:tcBorders>
            <w:tcMar>
              <w:left w:w="108" w:type="dxa"/>
              <w:right w:w="108" w:type="dxa"/>
            </w:tcMar>
          </w:tcPr>
          <w:p w14:paraId="015C175E" w14:textId="2B3B0FA5" w:rsidR="00063C2B" w:rsidRDefault="00063C2B" w:rsidP="00860F2D">
            <w:pPr>
              <w:spacing w:before="120" w:after="120"/>
              <w:jc w:val="both"/>
              <w:rPr>
                <w:rFonts w:eastAsia="Arial" w:cs="Arial"/>
              </w:rPr>
            </w:pPr>
            <w:r>
              <w:rPr>
                <w:lang w:val="en-US"/>
              </w:rPr>
              <w:t>8 weeks</w:t>
            </w:r>
            <w:r>
              <w:t xml:space="preserve"> after the contract signature</w:t>
            </w:r>
          </w:p>
        </w:tc>
      </w:tr>
      <w:tr w:rsidR="00063C2B" w14:paraId="76D4C688" w14:textId="77777777" w:rsidTr="3CF2FDC3">
        <w:trPr>
          <w:trHeight w:val="300"/>
        </w:trPr>
        <w:tc>
          <w:tcPr>
            <w:tcW w:w="3020" w:type="dxa"/>
            <w:tcBorders>
              <w:top w:val="single" w:sz="8" w:space="0" w:color="auto"/>
              <w:left w:val="nil"/>
              <w:bottom w:val="single" w:sz="8" w:space="0" w:color="auto"/>
              <w:right w:val="single" w:sz="8" w:space="0" w:color="auto"/>
            </w:tcBorders>
            <w:tcMar>
              <w:left w:w="108" w:type="dxa"/>
              <w:right w:w="108" w:type="dxa"/>
            </w:tcMar>
          </w:tcPr>
          <w:p w14:paraId="51A8CBF8" w14:textId="77777777" w:rsidR="00063C2B" w:rsidRDefault="00063C2B" w:rsidP="00063C2B">
            <w:pPr>
              <w:spacing w:before="120" w:after="120"/>
              <w:jc w:val="both"/>
              <w:rPr>
                <w:rFonts w:cs="Arial"/>
              </w:rPr>
            </w:pPr>
            <w:r>
              <w:rPr>
                <w:rFonts w:cs="Arial"/>
              </w:rPr>
              <w:t>Second</w:t>
            </w:r>
            <w:r w:rsidRPr="00723D28">
              <w:rPr>
                <w:rFonts w:cs="Arial"/>
              </w:rPr>
              <w:t xml:space="preserve"> </w:t>
            </w:r>
            <w:r>
              <w:rPr>
                <w:rFonts w:cs="Arial"/>
              </w:rPr>
              <w:t>interim report</w:t>
            </w:r>
          </w:p>
          <w:p w14:paraId="53A5C4A8" w14:textId="0E724F36" w:rsidR="00063C2B" w:rsidRDefault="00063C2B" w:rsidP="002C007C">
            <w:pPr>
              <w:spacing w:before="120" w:after="120"/>
              <w:ind w:left="457"/>
              <w:jc w:val="both"/>
              <w:rPr>
                <w:rFonts w:eastAsia="Arial" w:cs="Arial"/>
              </w:rPr>
            </w:pPr>
            <w:r>
              <w:rPr>
                <w:rFonts w:eastAsia="Arial" w:cs="Arial"/>
              </w:rPr>
              <w:t>Online presentation</w:t>
            </w:r>
            <w:r w:rsidR="002C007C">
              <w:rPr>
                <w:rFonts w:eastAsia="Arial" w:cs="Arial"/>
              </w:rPr>
              <w:t xml:space="preserve"> (</w:t>
            </w:r>
            <w:r w:rsidR="002C007C">
              <w:rPr>
                <w:rFonts w:cs="Arial"/>
              </w:rPr>
              <w:t>second interim report</w:t>
            </w:r>
            <w:r w:rsidR="002C007C">
              <w:rPr>
                <w:rFonts w:eastAsia="Arial" w:cs="Arial"/>
              </w:rPr>
              <w:t>)</w:t>
            </w:r>
          </w:p>
          <w:p w14:paraId="59CB4CEB" w14:textId="19763986" w:rsidR="00063C2B" w:rsidRDefault="00063C2B" w:rsidP="00063C2B">
            <w:pPr>
              <w:spacing w:before="120" w:after="120"/>
              <w:ind w:firstLine="457"/>
              <w:jc w:val="both"/>
              <w:rPr>
                <w:rFonts w:eastAsia="Arial" w:cs="Arial"/>
              </w:rPr>
            </w:pPr>
            <w:r>
              <w:rPr>
                <w:rFonts w:eastAsia="Arial" w:cs="Arial"/>
              </w:rPr>
              <w:t xml:space="preserve">Minutes </w:t>
            </w:r>
            <w:r w:rsidRPr="00BE6209">
              <w:rPr>
                <w:rFonts w:cs="Arial"/>
                <w:lang w:val="en-US"/>
              </w:rPr>
              <w:t>with the feedback</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727A0CAD" w14:textId="7A41873D" w:rsidR="00A54C3A" w:rsidRDefault="00A54C3A" w:rsidP="00A54C3A">
            <w:pPr>
              <w:keepNext/>
              <w:spacing w:before="120" w:after="120"/>
              <w:jc w:val="both"/>
            </w:pPr>
            <w:r>
              <w:t>TL: 20 days</w:t>
            </w:r>
          </w:p>
          <w:p w14:paraId="224E6FB0" w14:textId="77777777" w:rsidR="00DD27C0" w:rsidRDefault="00DD27C0" w:rsidP="00DD27C0">
            <w:pPr>
              <w:keepNext/>
              <w:spacing w:before="120" w:after="120"/>
              <w:jc w:val="both"/>
            </w:pPr>
            <w:r>
              <w:t>Expert 1: 12 days</w:t>
            </w:r>
          </w:p>
          <w:p w14:paraId="7FB6927F" w14:textId="277DACAE" w:rsidR="00DD27C0" w:rsidRDefault="00DD27C0" w:rsidP="00DD27C0">
            <w:pPr>
              <w:spacing w:before="120" w:after="120"/>
              <w:jc w:val="both"/>
            </w:pPr>
            <w:r>
              <w:t>Expert 2: 1</w:t>
            </w:r>
            <w:r w:rsidR="006919CD">
              <w:t>2</w:t>
            </w:r>
            <w:r>
              <w:t xml:space="preserve"> days</w:t>
            </w:r>
          </w:p>
          <w:p w14:paraId="773B9632" w14:textId="77777777" w:rsidR="00E573FA" w:rsidRDefault="00E573FA" w:rsidP="00E573FA">
            <w:pPr>
              <w:spacing w:before="120" w:after="120"/>
              <w:jc w:val="both"/>
            </w:pPr>
            <w:r>
              <w:t>Expert 3: 10 days</w:t>
            </w:r>
          </w:p>
          <w:p w14:paraId="62CACB58" w14:textId="683D9A40" w:rsidR="00063C2B" w:rsidRDefault="00E60733" w:rsidP="00860F2D">
            <w:pPr>
              <w:spacing w:before="120" w:after="120"/>
              <w:jc w:val="both"/>
              <w:rPr>
                <w:rFonts w:eastAsia="Arial" w:cs="Arial"/>
              </w:rPr>
            </w:pPr>
            <w:r>
              <w:t>Expert 4: 9 days</w:t>
            </w:r>
            <w:r w:rsidRPr="44440E7B">
              <w:rPr>
                <w:rFonts w:eastAsia="Arial" w:cs="Arial"/>
              </w:rPr>
              <w:t xml:space="preserve"> </w:t>
            </w:r>
            <w:r w:rsidR="00063C2B" w:rsidRPr="44440E7B">
              <w:rPr>
                <w:rFonts w:eastAsia="Arial" w:cs="Arial"/>
              </w:rPr>
              <w:t> </w:t>
            </w:r>
          </w:p>
        </w:tc>
        <w:tc>
          <w:tcPr>
            <w:tcW w:w="3020" w:type="dxa"/>
            <w:tcBorders>
              <w:top w:val="single" w:sz="8" w:space="0" w:color="auto"/>
              <w:left w:val="single" w:sz="8" w:space="0" w:color="auto"/>
              <w:bottom w:val="single" w:sz="8" w:space="0" w:color="auto"/>
              <w:right w:val="nil"/>
            </w:tcBorders>
            <w:tcMar>
              <w:left w:w="108" w:type="dxa"/>
              <w:right w:w="108" w:type="dxa"/>
            </w:tcMar>
          </w:tcPr>
          <w:p w14:paraId="2DDEAC60" w14:textId="4454E386" w:rsidR="00063C2B" w:rsidRDefault="00063C2B" w:rsidP="00860F2D">
            <w:pPr>
              <w:spacing w:before="120" w:after="120"/>
              <w:jc w:val="both"/>
              <w:rPr>
                <w:rFonts w:eastAsia="Arial" w:cs="Arial"/>
              </w:rPr>
            </w:pPr>
            <w:r>
              <w:rPr>
                <w:lang w:val="en-US"/>
              </w:rPr>
              <w:t>16 weeks</w:t>
            </w:r>
            <w:r>
              <w:t xml:space="preserve"> after the contract signature</w:t>
            </w:r>
          </w:p>
        </w:tc>
      </w:tr>
      <w:tr w:rsidR="00063C2B" w14:paraId="591A04B7" w14:textId="77777777" w:rsidTr="3CF2FDC3">
        <w:trPr>
          <w:trHeight w:val="300"/>
        </w:trPr>
        <w:tc>
          <w:tcPr>
            <w:tcW w:w="3020" w:type="dxa"/>
            <w:tcBorders>
              <w:top w:val="single" w:sz="8" w:space="0" w:color="auto"/>
              <w:left w:val="nil"/>
              <w:bottom w:val="single" w:sz="8" w:space="0" w:color="auto"/>
              <w:right w:val="single" w:sz="8" w:space="0" w:color="auto"/>
            </w:tcBorders>
            <w:tcMar>
              <w:left w:w="108" w:type="dxa"/>
              <w:right w:w="108" w:type="dxa"/>
            </w:tcMar>
          </w:tcPr>
          <w:p w14:paraId="57BACB4C" w14:textId="77777777" w:rsidR="00063C2B" w:rsidRDefault="00063C2B" w:rsidP="00063C2B">
            <w:pPr>
              <w:spacing w:before="120" w:after="120"/>
              <w:jc w:val="both"/>
              <w:rPr>
                <w:rFonts w:eastAsia="Arial" w:cs="Arial"/>
              </w:rPr>
            </w:pPr>
            <w:r>
              <w:rPr>
                <w:rFonts w:eastAsia="Arial" w:cs="Arial"/>
              </w:rPr>
              <w:t>Final report</w:t>
            </w:r>
          </w:p>
          <w:p w14:paraId="1E730CC3" w14:textId="0A0BAA93" w:rsidR="00063C2B" w:rsidRDefault="00BC6E68" w:rsidP="00063C2B">
            <w:pPr>
              <w:spacing w:before="120" w:after="120"/>
              <w:ind w:firstLine="457"/>
              <w:jc w:val="both"/>
              <w:rPr>
                <w:rFonts w:eastAsia="Arial" w:cs="Arial"/>
              </w:rPr>
            </w:pPr>
            <w:r>
              <w:rPr>
                <w:rFonts w:eastAsia="Arial" w:cs="Arial"/>
              </w:rPr>
              <w:t>Presentation of the result</w:t>
            </w:r>
          </w:p>
          <w:p w14:paraId="38DBF7CD" w14:textId="07F6B464" w:rsidR="00063C2B" w:rsidRDefault="00063C2B" w:rsidP="00063C2B">
            <w:pPr>
              <w:spacing w:before="120" w:after="120"/>
              <w:ind w:left="457"/>
              <w:jc w:val="both"/>
              <w:rPr>
                <w:rFonts w:eastAsia="Arial" w:cs="Arial"/>
              </w:rPr>
            </w:pPr>
            <w:r w:rsidRPr="00AE3577">
              <w:rPr>
                <w:lang w:val="en-US"/>
              </w:rPr>
              <w:t>Recommendations and conclusions for the Ukrainian government to National Strategy on Adaptation to Climate change</w:t>
            </w:r>
          </w:p>
        </w:tc>
        <w:tc>
          <w:tcPr>
            <w:tcW w:w="3020" w:type="dxa"/>
            <w:tcBorders>
              <w:top w:val="single" w:sz="8" w:space="0" w:color="auto"/>
              <w:left w:val="single" w:sz="8" w:space="0" w:color="auto"/>
              <w:bottom w:val="single" w:sz="8" w:space="0" w:color="auto"/>
              <w:right w:val="single" w:sz="8" w:space="0" w:color="auto"/>
            </w:tcBorders>
            <w:tcMar>
              <w:left w:w="108" w:type="dxa"/>
              <w:right w:w="108" w:type="dxa"/>
            </w:tcMar>
          </w:tcPr>
          <w:p w14:paraId="6F3D11CA" w14:textId="25E6B47D" w:rsidR="00A54C3A" w:rsidRDefault="00A54C3A" w:rsidP="00A54C3A">
            <w:pPr>
              <w:keepNext/>
              <w:spacing w:before="120" w:after="120"/>
              <w:jc w:val="both"/>
            </w:pPr>
            <w:r>
              <w:t>TL: 25 days</w:t>
            </w:r>
          </w:p>
          <w:p w14:paraId="6E581A4A" w14:textId="78C4A27C" w:rsidR="00DD27C0" w:rsidRDefault="00DD27C0" w:rsidP="00DD27C0">
            <w:pPr>
              <w:keepNext/>
              <w:spacing w:before="120" w:after="120"/>
              <w:jc w:val="both"/>
            </w:pPr>
            <w:r>
              <w:t>Expert 1: 16 days</w:t>
            </w:r>
          </w:p>
          <w:p w14:paraId="5B7AE93C" w14:textId="1628D399" w:rsidR="006919CD" w:rsidRDefault="006919CD" w:rsidP="006919CD">
            <w:pPr>
              <w:spacing w:before="120" w:after="120"/>
              <w:jc w:val="both"/>
            </w:pPr>
            <w:r>
              <w:t>Expert 2: 16 days</w:t>
            </w:r>
          </w:p>
          <w:p w14:paraId="030F2528" w14:textId="54E578B6" w:rsidR="00E573FA" w:rsidRDefault="00E573FA" w:rsidP="00E573FA">
            <w:pPr>
              <w:spacing w:before="120" w:after="120"/>
              <w:jc w:val="both"/>
            </w:pPr>
            <w:r>
              <w:t>Expert 3: 15 days</w:t>
            </w:r>
          </w:p>
          <w:p w14:paraId="681B13B7" w14:textId="65ECF56C" w:rsidR="00063C2B" w:rsidRDefault="00E60733" w:rsidP="00860F2D">
            <w:pPr>
              <w:spacing w:before="120" w:after="120"/>
              <w:jc w:val="both"/>
              <w:rPr>
                <w:rFonts w:eastAsia="Arial" w:cs="Arial"/>
              </w:rPr>
            </w:pPr>
            <w:r>
              <w:t xml:space="preserve">Expert 4: </w:t>
            </w:r>
            <w:r w:rsidR="002D742B">
              <w:t>12</w:t>
            </w:r>
            <w:r>
              <w:t xml:space="preserve"> days</w:t>
            </w:r>
            <w:r w:rsidRPr="44440E7B">
              <w:rPr>
                <w:rFonts w:eastAsia="Arial" w:cs="Arial"/>
              </w:rPr>
              <w:t xml:space="preserve"> </w:t>
            </w:r>
            <w:r w:rsidR="00063C2B" w:rsidRPr="44440E7B">
              <w:rPr>
                <w:rFonts w:eastAsia="Arial" w:cs="Arial"/>
              </w:rPr>
              <w:t>  </w:t>
            </w:r>
          </w:p>
        </w:tc>
        <w:tc>
          <w:tcPr>
            <w:tcW w:w="3020" w:type="dxa"/>
            <w:tcBorders>
              <w:top w:val="single" w:sz="8" w:space="0" w:color="auto"/>
              <w:left w:val="single" w:sz="8" w:space="0" w:color="auto"/>
              <w:bottom w:val="single" w:sz="8" w:space="0" w:color="auto"/>
              <w:right w:val="nil"/>
            </w:tcBorders>
            <w:tcMar>
              <w:left w:w="108" w:type="dxa"/>
              <w:right w:w="108" w:type="dxa"/>
            </w:tcMar>
          </w:tcPr>
          <w:p w14:paraId="3DCF6A99" w14:textId="77777777" w:rsidR="00063C2B" w:rsidRDefault="00063C2B" w:rsidP="00063C2B">
            <w:pPr>
              <w:spacing w:before="120" w:after="120"/>
              <w:jc w:val="both"/>
            </w:pPr>
            <w:r>
              <w:rPr>
                <w:lang w:val="en-US"/>
              </w:rPr>
              <w:t>28 weeks</w:t>
            </w:r>
            <w:r>
              <w:t xml:space="preserve"> after the contract signature</w:t>
            </w:r>
          </w:p>
          <w:p w14:paraId="060DDA79" w14:textId="77777777" w:rsidR="006919CD" w:rsidRDefault="006919CD" w:rsidP="00035B11">
            <w:pPr>
              <w:spacing w:before="120" w:after="120"/>
              <w:jc w:val="both"/>
              <w:rPr>
                <w:rFonts w:eastAsia="Arial" w:cs="Arial"/>
              </w:rPr>
            </w:pPr>
          </w:p>
          <w:p w14:paraId="3068AE61" w14:textId="0DA23035" w:rsidR="00035B11" w:rsidRDefault="762838A2" w:rsidP="00035B11">
            <w:pPr>
              <w:spacing w:before="120" w:after="120"/>
              <w:jc w:val="both"/>
              <w:rPr>
                <w:rFonts w:eastAsia="Arial" w:cs="Arial"/>
              </w:rPr>
            </w:pPr>
            <w:r w:rsidRPr="000A3BE2">
              <w:rPr>
                <w:rFonts w:eastAsia="Arial" w:cs="Arial"/>
              </w:rPr>
              <w:t xml:space="preserve">Deadline: </w:t>
            </w:r>
            <w:r w:rsidR="00D82E36" w:rsidRPr="000A3BE2">
              <w:rPr>
                <w:rFonts w:eastAsia="Arial" w:cs="Arial"/>
              </w:rPr>
              <w:t xml:space="preserve">07 July </w:t>
            </w:r>
            <w:r w:rsidRPr="000A3BE2">
              <w:rPr>
                <w:rFonts w:eastAsia="Arial" w:cs="Arial"/>
              </w:rPr>
              <w:t>2024</w:t>
            </w:r>
          </w:p>
        </w:tc>
      </w:tr>
    </w:tbl>
    <w:p w14:paraId="0BA7E858" w14:textId="32D1D9E2" w:rsidR="44440E7B" w:rsidRDefault="44440E7B" w:rsidP="44440E7B">
      <w:pPr>
        <w:pStyle w:val="ZulschenderText"/>
        <w:spacing w:before="120" w:after="360"/>
        <w:jc w:val="both"/>
        <w:rPr>
          <w:i w:val="0"/>
          <w:color w:val="auto"/>
        </w:rPr>
      </w:pPr>
    </w:p>
    <w:p w14:paraId="75CFAD08" w14:textId="34872D88" w:rsidR="004E7A98" w:rsidRDefault="00A82C80" w:rsidP="00786DEA">
      <w:pPr>
        <w:pStyle w:val="Heading1"/>
        <w:numPr>
          <w:ilvl w:val="0"/>
          <w:numId w:val="6"/>
        </w:numPr>
        <w:jc w:val="both"/>
        <w:rPr>
          <w:rFonts w:eastAsiaTheme="minorHAnsi" w:cs="Arial"/>
          <w:b w:val="0"/>
          <w:i/>
          <w:szCs w:val="22"/>
        </w:rPr>
      </w:pPr>
      <w:r w:rsidRPr="001261F8">
        <w:lastRenderedPageBreak/>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1" w:name="_Toc126094251"/>
      <w:r>
        <w:t>Inputs of GIZ or other actors</w:t>
      </w:r>
      <w:bookmarkEnd w:id="51"/>
      <w:r w:rsidR="00FA295A">
        <w:t xml:space="preserve"> </w:t>
      </w:r>
      <w:r w:rsidR="008965BD" w:rsidRPr="00D712EA">
        <w:rPr>
          <w:rFonts w:eastAsiaTheme="minorHAnsi" w:cs="Arial"/>
          <w:b w:val="0"/>
          <w:i/>
          <w:szCs w:val="22"/>
        </w:rPr>
        <w:t>Not Applicable</w:t>
      </w:r>
    </w:p>
    <w:p w14:paraId="5152EBC8" w14:textId="77777777" w:rsidR="008965BD" w:rsidRPr="008965BD" w:rsidRDefault="008965BD" w:rsidP="008965BD"/>
    <w:p w14:paraId="6EC90B8C" w14:textId="0647B521" w:rsidR="004E7A98" w:rsidRPr="00D93EF8" w:rsidRDefault="001045E0" w:rsidP="00786DEA">
      <w:pPr>
        <w:pStyle w:val="ListParagraph"/>
        <w:numPr>
          <w:ilvl w:val="0"/>
          <w:numId w:val="6"/>
        </w:numPr>
        <w:tabs>
          <w:tab w:val="left" w:pos="284"/>
        </w:tabs>
        <w:ind w:left="0" w:firstLine="0"/>
        <w:jc w:val="both"/>
        <w:rPr>
          <w:b/>
          <w:lang w:val="uk-UA"/>
        </w:rPr>
      </w:pPr>
      <w:bookmarkStart w:id="52" w:name="_Toc127948119"/>
      <w:bookmarkEnd w:id="47"/>
      <w:bookmarkEnd w:id="48"/>
      <w:bookmarkEnd w:id="49"/>
      <w:r w:rsidRPr="004E7A98">
        <w:rPr>
          <w:b/>
        </w:rPr>
        <w:t>Financial provisions</w:t>
      </w:r>
      <w:bookmarkEnd w:id="52"/>
    </w:p>
    <w:p w14:paraId="04706561" w14:textId="3F6B6E0D" w:rsidR="00DD731A" w:rsidRPr="00127D3B" w:rsidRDefault="00DD731A" w:rsidP="00786DEA">
      <w:pPr>
        <w:pStyle w:val="ListParagraph"/>
        <w:numPr>
          <w:ilvl w:val="1"/>
          <w:numId w:val="6"/>
        </w:numPr>
        <w:tabs>
          <w:tab w:val="left" w:pos="567"/>
        </w:tabs>
        <w:spacing w:line="240" w:lineRule="exact"/>
        <w:ind w:left="0" w:firstLine="0"/>
        <w:jc w:val="both"/>
        <w:rPr>
          <w:rFonts w:eastAsia="Arial" w:cs="Arial"/>
          <w:b/>
          <w:color w:val="000000"/>
          <w:lang w:eastAsia="uk-UA"/>
        </w:rPr>
      </w:pPr>
      <w:bookmarkStart w:id="53" w:name="_Toc508620009"/>
      <w:bookmarkStart w:id="54" w:name="_Toc119493833"/>
      <w:bookmarkEnd w:id="50"/>
      <w:r w:rsidRPr="00127D3B">
        <w:rPr>
          <w:rFonts w:eastAsia="Arial" w:cs="Arial"/>
          <w:b/>
          <w:color w:val="000000"/>
          <w:lang w:eastAsia="uk-UA"/>
        </w:rPr>
        <w:t>Contract value and</w:t>
      </w:r>
      <w:r w:rsidR="00BC5328" w:rsidRPr="00127D3B">
        <w:rPr>
          <w:rFonts w:eastAsia="Arial" w:cs="Arial"/>
          <w:b/>
          <w:color w:val="000000"/>
          <w:lang w:eastAsia="uk-UA"/>
        </w:rPr>
        <w:t xml:space="preserve"> </w:t>
      </w:r>
      <w:r w:rsidR="00BC5328" w:rsidRPr="00127D3B">
        <w:rPr>
          <w:rStyle w:val="normaltextrun"/>
          <w:rFonts w:cs="Arial"/>
          <w:b/>
          <w:bCs/>
          <w:color w:val="000000"/>
          <w:shd w:val="clear" w:color="auto" w:fill="FFFFFF"/>
          <w:lang w:val="en-US"/>
        </w:rPr>
        <w:t>anticipated</w:t>
      </w:r>
      <w:r w:rsidRPr="00127D3B">
        <w:rPr>
          <w:rFonts w:eastAsia="Arial" w:cs="Arial"/>
          <w:b/>
          <w:color w:val="000000"/>
          <w:lang w:eastAsia="uk-UA"/>
        </w:rPr>
        <w:t xml:space="preserve"> payment schedule</w:t>
      </w:r>
    </w:p>
    <w:p w14:paraId="5C3C1953" w14:textId="07FC74C7" w:rsidR="00BC5328"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commercial</w:t>
      </w:r>
      <w:r w:rsidR="00511A52" w:rsidRPr="00127D3B">
        <w:rPr>
          <w:rFonts w:eastAsia="Times New Roman" w:cs="Arial"/>
          <w:lang w:eastAsia="uk-UA"/>
        </w:rPr>
        <w:t xml:space="preserve"> bid.</w:t>
      </w:r>
    </w:p>
    <w:p w14:paraId="604020D0" w14:textId="77777777" w:rsidR="005A2CDF" w:rsidRPr="00127D3B" w:rsidRDefault="005A2CDF" w:rsidP="00127D3B">
      <w:pPr>
        <w:tabs>
          <w:tab w:val="left" w:pos="3261"/>
        </w:tabs>
        <w:spacing w:line="240" w:lineRule="exact"/>
        <w:contextualSpacing/>
        <w:jc w:val="both"/>
        <w:rPr>
          <w:rFonts w:eastAsia="Times New Roman" w:cs="Arial"/>
          <w:lang w:eastAsia="uk-UA"/>
        </w:rPr>
      </w:pPr>
    </w:p>
    <w:p w14:paraId="43996BF3" w14:textId="77777777" w:rsidR="005534FD" w:rsidRDefault="005534FD" w:rsidP="00127D3B">
      <w:pPr>
        <w:tabs>
          <w:tab w:val="left" w:pos="3261"/>
        </w:tabs>
        <w:spacing w:line="240" w:lineRule="exact"/>
        <w:contextualSpacing/>
        <w:jc w:val="both"/>
        <w:rPr>
          <w:rFonts w:eastAsia="Times New Roman" w:cs="Arial"/>
          <w:lang w:val="en-US" w:eastAsia="uk-UA"/>
        </w:rPr>
      </w:pPr>
    </w:p>
    <w:p w14:paraId="533C04AB" w14:textId="77777777" w:rsidR="005534FD" w:rsidRPr="00BB6FF1" w:rsidRDefault="005534FD" w:rsidP="005534FD">
      <w:pPr>
        <w:jc w:val="both"/>
        <w:rPr>
          <w:rFonts w:cs="Arial"/>
          <w:lang w:eastAsia="uk-UA"/>
        </w:rPr>
      </w:pPr>
      <w:r w:rsidRPr="00BB6FF1">
        <w:rPr>
          <w:rStyle w:val="normaltextrun"/>
          <w:rFonts w:cs="Arial"/>
          <w:b/>
          <w:bCs/>
          <w:color w:val="000000"/>
          <w:shd w:val="clear" w:color="auto" w:fill="FFFFFF"/>
        </w:rPr>
        <w:t>Anticipated payment schedule:</w:t>
      </w:r>
      <w:r w:rsidRPr="00BB6FF1">
        <w:rPr>
          <w:rFonts w:cs="Arial"/>
          <w:lang w:eastAsia="uk-UA"/>
        </w:rPr>
        <w:t xml:space="preserve"> </w:t>
      </w:r>
    </w:p>
    <w:p w14:paraId="408BE678" w14:textId="77777777" w:rsidR="005534FD" w:rsidRPr="00BB6FF1" w:rsidRDefault="005534FD" w:rsidP="005534FD">
      <w:pPr>
        <w:jc w:val="both"/>
        <w:rPr>
          <w:rFonts w:cs="Arial"/>
          <w:color w:val="000000"/>
          <w:shd w:val="clear" w:color="auto" w:fill="FFFFFF"/>
        </w:rPr>
      </w:pPr>
      <w:r w:rsidRPr="00BB6FF1">
        <w:rPr>
          <w:rStyle w:val="normaltextrun"/>
          <w:rFonts w:cs="Arial"/>
          <w:color w:val="000000"/>
          <w:shd w:val="clear" w:color="auto" w:fill="FFFFFF"/>
        </w:rPr>
        <w:t>In consideration of services completed, the Contractor shall be paid in the following instalments:</w:t>
      </w: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96"/>
        <w:gridCol w:w="1623"/>
        <w:gridCol w:w="2835"/>
      </w:tblGrid>
      <w:tr w:rsidR="005534FD" w:rsidRPr="00BB6FF1" w14:paraId="62BA1046" w14:textId="77777777" w:rsidTr="3CF2FDC3">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521554F9" w14:textId="77777777" w:rsidR="005534FD" w:rsidRPr="00BB6FF1" w:rsidRDefault="005534FD" w:rsidP="00647CF8">
            <w:pPr>
              <w:spacing w:after="0"/>
              <w:jc w:val="both"/>
              <w:textAlignment w:val="baseline"/>
              <w:rPr>
                <w:rFonts w:eastAsia="Times New Roman" w:cs="Arial"/>
                <w:lang w:eastAsia="uk-UA"/>
              </w:rPr>
            </w:pPr>
            <w:r w:rsidRPr="00BB6FF1">
              <w:rPr>
                <w:rFonts w:eastAsia="Times New Roman" w:cs="Arial"/>
                <w:b/>
                <w:lang w:eastAsia="uk-UA"/>
              </w:rPr>
              <w:t>Instalment #</w:t>
            </w:r>
            <w:r w:rsidRPr="00BB6FF1">
              <w:rPr>
                <w:rFonts w:eastAsia="Times New Roman" w:cs="Arial"/>
                <w:lang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1769A3F5" w14:textId="77777777" w:rsidR="005534FD" w:rsidRPr="00BB6FF1" w:rsidRDefault="005534FD" w:rsidP="00647CF8">
            <w:pPr>
              <w:spacing w:after="0"/>
              <w:jc w:val="both"/>
              <w:textAlignment w:val="baseline"/>
              <w:rPr>
                <w:rFonts w:eastAsia="Times New Roman" w:cs="Arial"/>
                <w:lang w:eastAsia="uk-UA"/>
              </w:rPr>
            </w:pPr>
            <w:r w:rsidRPr="00BB6FF1">
              <w:rPr>
                <w:rFonts w:eastAsia="Times New Roman" w:cs="Arial"/>
                <w:b/>
                <w:lang w:eastAsia="uk-UA"/>
              </w:rPr>
              <w:t>Anticipated payment date</w:t>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4AC3BD21" w14:textId="77777777" w:rsidR="005534FD" w:rsidRPr="00BB6FF1" w:rsidRDefault="005534FD" w:rsidP="00647CF8">
            <w:pPr>
              <w:spacing w:after="160" w:line="259" w:lineRule="auto"/>
              <w:ind w:right="77"/>
              <w:jc w:val="both"/>
              <w:rPr>
                <w:rFonts w:eastAsia="Times New Roman" w:cs="Arial"/>
                <w:b/>
                <w:lang w:eastAsia="uk-UA"/>
              </w:rPr>
            </w:pPr>
            <w:r w:rsidRPr="00BB6FF1">
              <w:rPr>
                <w:rFonts w:eastAsia="Times New Roman" w:cs="Arial"/>
                <w:b/>
                <w:lang w:eastAsia="uk-UA"/>
              </w:rPr>
              <w:t xml:space="preserve">Payment of up to % from total contract value  </w:t>
            </w:r>
          </w:p>
          <w:p w14:paraId="523B6DA2" w14:textId="77777777" w:rsidR="005534FD" w:rsidRPr="00BB6FF1" w:rsidRDefault="005534FD" w:rsidP="00647CF8">
            <w:pPr>
              <w:spacing w:after="0"/>
              <w:ind w:left="67"/>
              <w:jc w:val="both"/>
              <w:textAlignment w:val="baseline"/>
              <w:rPr>
                <w:rFonts w:eastAsia="Times New Roman" w:cs="Arial"/>
                <w:lang w:eastAsia="uk-UA"/>
              </w:rPr>
            </w:pPr>
          </w:p>
        </w:tc>
        <w:tc>
          <w:tcPr>
            <w:tcW w:w="1623" w:type="dxa"/>
            <w:tcBorders>
              <w:top w:val="single" w:sz="6" w:space="0" w:color="auto"/>
              <w:left w:val="single" w:sz="6" w:space="0" w:color="auto"/>
              <w:bottom w:val="single" w:sz="6" w:space="0" w:color="auto"/>
              <w:right w:val="single" w:sz="6" w:space="0" w:color="auto"/>
            </w:tcBorders>
            <w:shd w:val="clear" w:color="auto" w:fill="auto"/>
            <w:hideMark/>
          </w:tcPr>
          <w:p w14:paraId="4CE9C71A" w14:textId="77777777" w:rsidR="005534FD" w:rsidRPr="00BB6FF1" w:rsidRDefault="005534FD" w:rsidP="00647CF8">
            <w:pPr>
              <w:spacing w:after="0"/>
              <w:jc w:val="both"/>
              <w:textAlignment w:val="baseline"/>
              <w:rPr>
                <w:rFonts w:eastAsia="Times New Roman" w:cs="Arial"/>
                <w:lang w:eastAsia="uk-UA"/>
              </w:rPr>
            </w:pPr>
            <w:r w:rsidRPr="00BB6FF1">
              <w:rPr>
                <w:rFonts w:eastAsia="Times New Roman" w:cs="Arial"/>
                <w:b/>
                <w:lang w:eastAsia="uk-UA"/>
              </w:rPr>
              <w:t>Deliverables and reporting</w:t>
            </w:r>
            <w:r w:rsidRPr="00BB6FF1">
              <w:rPr>
                <w:rFonts w:eastAsia="Times New Roman" w:cs="Arial"/>
                <w:lang w:eastAsia="uk-UA"/>
              </w:rPr>
              <w:t> </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3F8815D3" w14:textId="77777777" w:rsidR="005534FD" w:rsidRPr="00BB6FF1" w:rsidRDefault="005534FD" w:rsidP="00647CF8">
            <w:pPr>
              <w:spacing w:after="0"/>
              <w:jc w:val="both"/>
              <w:textAlignment w:val="baseline"/>
              <w:rPr>
                <w:rFonts w:eastAsia="Times New Roman" w:cs="Arial"/>
                <w:lang w:eastAsia="uk-UA"/>
              </w:rPr>
            </w:pPr>
            <w:r w:rsidRPr="00BB6FF1">
              <w:rPr>
                <w:rFonts w:eastAsia="Times New Roman" w:cs="Arial"/>
                <w:b/>
                <w:lang w:eastAsia="uk-UA"/>
              </w:rPr>
              <w:t>Project Number and % of costs split  (if applicable)</w:t>
            </w:r>
            <w:r w:rsidRPr="00BB6FF1">
              <w:rPr>
                <w:rFonts w:eastAsia="Times New Roman" w:cs="Arial"/>
                <w:lang w:eastAsia="uk-UA"/>
              </w:rPr>
              <w:t xml:space="preserve"> </w:t>
            </w:r>
          </w:p>
        </w:tc>
      </w:tr>
      <w:tr w:rsidR="00BE342F" w:rsidRPr="00BB6FF1" w14:paraId="3D8A115A" w14:textId="77777777" w:rsidTr="3CF2FDC3">
        <w:trPr>
          <w:trHeight w:val="155"/>
        </w:trPr>
        <w:tc>
          <w:tcPr>
            <w:tcW w:w="1920" w:type="dxa"/>
            <w:tcBorders>
              <w:top w:val="single" w:sz="6" w:space="0" w:color="auto"/>
              <w:left w:val="single" w:sz="6" w:space="0" w:color="auto"/>
              <w:bottom w:val="single" w:sz="4" w:space="0" w:color="auto"/>
              <w:right w:val="single" w:sz="6" w:space="0" w:color="auto"/>
            </w:tcBorders>
            <w:shd w:val="clear" w:color="auto" w:fill="auto"/>
            <w:hideMark/>
          </w:tcPr>
          <w:p w14:paraId="170F385B"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1 Interim payment </w:t>
            </w:r>
          </w:p>
        </w:tc>
        <w:tc>
          <w:tcPr>
            <w:tcW w:w="1616" w:type="dxa"/>
            <w:tcBorders>
              <w:top w:val="single" w:sz="6" w:space="0" w:color="auto"/>
              <w:left w:val="single" w:sz="6" w:space="0" w:color="auto"/>
              <w:bottom w:val="single" w:sz="4" w:space="0" w:color="auto"/>
              <w:right w:val="single" w:sz="4" w:space="0" w:color="auto"/>
            </w:tcBorders>
            <w:shd w:val="clear" w:color="auto" w:fill="auto"/>
          </w:tcPr>
          <w:p w14:paraId="3DF1B641" w14:textId="6E57F4BC" w:rsidR="00BE342F" w:rsidRPr="00BB6FF1" w:rsidRDefault="2290DD53" w:rsidP="00BE342F">
            <w:pPr>
              <w:spacing w:after="0"/>
              <w:jc w:val="both"/>
              <w:textAlignment w:val="baseline"/>
              <w:rPr>
                <w:rFonts w:eastAsia="Times New Roman" w:cs="Arial"/>
                <w:lang w:eastAsia="uk-UA"/>
              </w:rPr>
            </w:pPr>
            <w:r>
              <w:t>27</w:t>
            </w:r>
            <w:r w:rsidR="2F8F6A2C">
              <w:t>.02.2025</w:t>
            </w:r>
          </w:p>
        </w:tc>
        <w:tc>
          <w:tcPr>
            <w:tcW w:w="1496" w:type="dxa"/>
            <w:tcBorders>
              <w:top w:val="single" w:sz="6" w:space="0" w:color="auto"/>
              <w:left w:val="single" w:sz="4" w:space="0" w:color="auto"/>
              <w:bottom w:val="single" w:sz="4" w:space="0" w:color="auto"/>
              <w:right w:val="single" w:sz="6" w:space="0" w:color="auto"/>
            </w:tcBorders>
            <w:shd w:val="clear" w:color="auto" w:fill="auto"/>
          </w:tcPr>
          <w:p w14:paraId="7CE9A21E" w14:textId="4F4AD479" w:rsidR="00BE342F" w:rsidRPr="00BB6FF1" w:rsidRDefault="00BE342F" w:rsidP="00BE342F">
            <w:pPr>
              <w:spacing w:after="0"/>
              <w:jc w:val="both"/>
              <w:textAlignment w:val="baseline"/>
              <w:rPr>
                <w:rFonts w:eastAsia="Times New Roman" w:cs="Arial"/>
                <w:lang w:eastAsia="uk-UA"/>
              </w:rPr>
            </w:pPr>
            <w:r>
              <w:rPr>
                <w:rFonts w:eastAsia="Arial"/>
                <w:b/>
                <w:color w:val="000000" w:themeColor="text1"/>
              </w:rPr>
              <w:t>30</w:t>
            </w:r>
            <w:r w:rsidRPr="00BB6FF1">
              <w:rPr>
                <w:rFonts w:eastAsia="Arial"/>
                <w:b/>
                <w:color w:val="000000" w:themeColor="text1"/>
              </w:rPr>
              <w:t>%</w:t>
            </w:r>
          </w:p>
        </w:tc>
        <w:tc>
          <w:tcPr>
            <w:tcW w:w="1623" w:type="dxa"/>
            <w:tcBorders>
              <w:top w:val="single" w:sz="6" w:space="0" w:color="auto"/>
              <w:left w:val="single" w:sz="6" w:space="0" w:color="auto"/>
              <w:bottom w:val="single" w:sz="4" w:space="0" w:color="auto"/>
              <w:right w:val="single" w:sz="6" w:space="0" w:color="auto"/>
            </w:tcBorders>
            <w:shd w:val="clear" w:color="auto" w:fill="auto"/>
            <w:hideMark/>
          </w:tcPr>
          <w:p w14:paraId="29FD562E"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Acc. to cl. 2.2 </w:t>
            </w:r>
          </w:p>
        </w:tc>
        <w:tc>
          <w:tcPr>
            <w:tcW w:w="2835" w:type="dxa"/>
            <w:tcBorders>
              <w:top w:val="single" w:sz="6" w:space="0" w:color="auto"/>
              <w:left w:val="single" w:sz="6" w:space="0" w:color="auto"/>
              <w:bottom w:val="single" w:sz="4" w:space="0" w:color="auto"/>
              <w:right w:val="single" w:sz="6" w:space="0" w:color="auto"/>
            </w:tcBorders>
            <w:shd w:val="clear" w:color="auto" w:fill="auto"/>
            <w:hideMark/>
          </w:tcPr>
          <w:p w14:paraId="0833928E" w14:textId="54BF64DB" w:rsidR="00BE342F" w:rsidRPr="00BB6FF1" w:rsidRDefault="00BE342F" w:rsidP="00BE342F">
            <w:pPr>
              <w:spacing w:after="0"/>
              <w:jc w:val="both"/>
              <w:textAlignment w:val="baseline"/>
              <w:rPr>
                <w:rFonts w:eastAsia="Times New Roman" w:cs="Arial"/>
                <w:bCs/>
                <w:lang w:eastAsia="uk-UA"/>
              </w:rPr>
            </w:pPr>
            <w:r w:rsidRPr="00BB6FF1">
              <w:rPr>
                <w:rFonts w:eastAsia="Arial" w:cs="Arial"/>
                <w:bCs/>
                <w:color w:val="000000" w:themeColor="text1"/>
              </w:rPr>
              <w:t>21.9025.4-012.00 (</w:t>
            </w:r>
            <w:r>
              <w:rPr>
                <w:rFonts w:eastAsia="Arial" w:cs="Arial"/>
                <w:bCs/>
                <w:color w:val="000000" w:themeColor="text1"/>
              </w:rPr>
              <w:t>10</w:t>
            </w:r>
            <w:r w:rsidRPr="00BB6FF1">
              <w:rPr>
                <w:rFonts w:eastAsia="Arial" w:cs="Arial"/>
                <w:bCs/>
                <w:color w:val="000000" w:themeColor="text1"/>
              </w:rPr>
              <w:t>0%)</w:t>
            </w:r>
          </w:p>
        </w:tc>
      </w:tr>
      <w:tr w:rsidR="00BE342F" w:rsidRPr="00BB6FF1" w14:paraId="327E267B" w14:textId="77777777" w:rsidTr="3CF2FDC3">
        <w:trPr>
          <w:trHeight w:val="89"/>
        </w:trPr>
        <w:tc>
          <w:tcPr>
            <w:tcW w:w="1920" w:type="dxa"/>
            <w:tcBorders>
              <w:top w:val="single" w:sz="4" w:space="0" w:color="auto"/>
              <w:left w:val="single" w:sz="6" w:space="0" w:color="auto"/>
              <w:bottom w:val="single" w:sz="6" w:space="0" w:color="auto"/>
              <w:right w:val="single" w:sz="6" w:space="0" w:color="auto"/>
            </w:tcBorders>
            <w:shd w:val="clear" w:color="auto" w:fill="auto"/>
          </w:tcPr>
          <w:p w14:paraId="74C87346"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2 Interim payment </w:t>
            </w:r>
          </w:p>
        </w:tc>
        <w:tc>
          <w:tcPr>
            <w:tcW w:w="1616" w:type="dxa"/>
            <w:tcBorders>
              <w:top w:val="single" w:sz="4" w:space="0" w:color="auto"/>
              <w:left w:val="single" w:sz="6" w:space="0" w:color="auto"/>
              <w:bottom w:val="single" w:sz="6" w:space="0" w:color="auto"/>
              <w:right w:val="single" w:sz="4" w:space="0" w:color="auto"/>
            </w:tcBorders>
            <w:shd w:val="clear" w:color="auto" w:fill="auto"/>
          </w:tcPr>
          <w:p w14:paraId="48FB2C81" w14:textId="771780ED" w:rsidR="00BE342F" w:rsidRPr="00BB6FF1" w:rsidRDefault="1203D3B6" w:rsidP="00BE342F">
            <w:pPr>
              <w:spacing w:after="0"/>
              <w:jc w:val="both"/>
              <w:textAlignment w:val="baseline"/>
              <w:rPr>
                <w:rFonts w:eastAsia="Times New Roman" w:cs="Arial"/>
              </w:rPr>
            </w:pPr>
            <w:r>
              <w:t>27</w:t>
            </w:r>
            <w:r w:rsidR="2F8F6A2C">
              <w:t>.04.2025</w:t>
            </w:r>
          </w:p>
        </w:tc>
        <w:tc>
          <w:tcPr>
            <w:tcW w:w="1496" w:type="dxa"/>
            <w:tcBorders>
              <w:top w:val="single" w:sz="4" w:space="0" w:color="auto"/>
              <w:left w:val="single" w:sz="4" w:space="0" w:color="auto"/>
              <w:bottom w:val="single" w:sz="6" w:space="0" w:color="auto"/>
              <w:right w:val="single" w:sz="6" w:space="0" w:color="auto"/>
            </w:tcBorders>
            <w:shd w:val="clear" w:color="auto" w:fill="auto"/>
          </w:tcPr>
          <w:p w14:paraId="66E7363D" w14:textId="2E09D6D4" w:rsidR="00BE342F" w:rsidRPr="00BB6FF1" w:rsidRDefault="00BF1DF1" w:rsidP="00BE342F">
            <w:pPr>
              <w:spacing w:after="0"/>
              <w:jc w:val="both"/>
              <w:textAlignment w:val="baseline"/>
              <w:rPr>
                <w:rFonts w:eastAsia="Arial"/>
                <w:b/>
                <w:color w:val="000000" w:themeColor="text1"/>
              </w:rPr>
            </w:pPr>
            <w:r>
              <w:rPr>
                <w:rFonts w:eastAsia="Arial"/>
                <w:b/>
                <w:color w:val="000000" w:themeColor="text1"/>
              </w:rPr>
              <w:t>3</w:t>
            </w:r>
            <w:r w:rsidR="00BE342F" w:rsidRPr="00BB6FF1">
              <w:rPr>
                <w:rFonts w:eastAsia="Arial"/>
                <w:b/>
                <w:color w:val="000000" w:themeColor="text1"/>
              </w:rPr>
              <w:t>0%</w:t>
            </w:r>
          </w:p>
        </w:tc>
        <w:tc>
          <w:tcPr>
            <w:tcW w:w="1623" w:type="dxa"/>
            <w:tcBorders>
              <w:top w:val="single" w:sz="4" w:space="0" w:color="auto"/>
              <w:left w:val="single" w:sz="6" w:space="0" w:color="auto"/>
              <w:bottom w:val="single" w:sz="6" w:space="0" w:color="auto"/>
              <w:right w:val="single" w:sz="6" w:space="0" w:color="auto"/>
            </w:tcBorders>
            <w:shd w:val="clear" w:color="auto" w:fill="auto"/>
          </w:tcPr>
          <w:p w14:paraId="4F18B925"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Acc. to cl. 2.2 </w:t>
            </w:r>
          </w:p>
        </w:tc>
        <w:tc>
          <w:tcPr>
            <w:tcW w:w="2835" w:type="dxa"/>
            <w:tcBorders>
              <w:top w:val="single" w:sz="4" w:space="0" w:color="auto"/>
              <w:left w:val="single" w:sz="6" w:space="0" w:color="auto"/>
              <w:bottom w:val="single" w:sz="6" w:space="0" w:color="auto"/>
              <w:right w:val="single" w:sz="6" w:space="0" w:color="auto"/>
            </w:tcBorders>
            <w:shd w:val="clear" w:color="auto" w:fill="auto"/>
          </w:tcPr>
          <w:p w14:paraId="1051F058" w14:textId="48D63925" w:rsidR="00BE342F" w:rsidRPr="00BB6FF1" w:rsidRDefault="00BE342F" w:rsidP="00BE342F">
            <w:pPr>
              <w:spacing w:after="0"/>
              <w:jc w:val="both"/>
              <w:textAlignment w:val="baseline"/>
              <w:rPr>
                <w:rFonts w:eastAsia="Arial" w:cs="Arial"/>
                <w:bCs/>
                <w:color w:val="000000" w:themeColor="text1"/>
              </w:rPr>
            </w:pPr>
            <w:r w:rsidRPr="00BB6FF1">
              <w:rPr>
                <w:rFonts w:eastAsia="Arial" w:cs="Arial"/>
                <w:bCs/>
                <w:color w:val="000000" w:themeColor="text1"/>
              </w:rPr>
              <w:t>21.9025.4-012.00 (</w:t>
            </w:r>
            <w:r>
              <w:rPr>
                <w:rFonts w:eastAsia="Arial" w:cs="Arial"/>
                <w:bCs/>
                <w:color w:val="000000" w:themeColor="text1"/>
              </w:rPr>
              <w:t>10</w:t>
            </w:r>
            <w:r w:rsidRPr="00BB6FF1">
              <w:rPr>
                <w:rFonts w:eastAsia="Arial" w:cs="Arial"/>
                <w:bCs/>
                <w:color w:val="000000" w:themeColor="text1"/>
              </w:rPr>
              <w:t>0%)</w:t>
            </w:r>
          </w:p>
        </w:tc>
      </w:tr>
      <w:tr w:rsidR="00BE342F" w:rsidRPr="00BB6FF1" w14:paraId="74BAD583" w14:textId="77777777" w:rsidTr="3CF2FDC3">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C97043E"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3 Final payment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388A83E8" w14:textId="365940F6" w:rsidR="00BE342F" w:rsidRPr="00BB6FF1" w:rsidRDefault="67EEC228" w:rsidP="00BE342F">
            <w:pPr>
              <w:spacing w:after="0"/>
              <w:jc w:val="both"/>
              <w:textAlignment w:val="baseline"/>
              <w:rPr>
                <w:rFonts w:eastAsia="Times New Roman" w:cs="Arial"/>
                <w:lang w:eastAsia="uk-UA"/>
              </w:rPr>
            </w:pPr>
            <w:r>
              <w:t>17</w:t>
            </w:r>
            <w:r w:rsidR="2F8F6A2C">
              <w:t>.0</w:t>
            </w:r>
            <w:r w:rsidR="0A79366C">
              <w:t>7</w:t>
            </w:r>
            <w:r w:rsidR="2F8F6A2C">
              <w:t>.2025</w:t>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34F33CC4" w14:textId="2849C060" w:rsidR="00BE342F" w:rsidRPr="00BB6FF1" w:rsidRDefault="00BF1DF1" w:rsidP="00BE342F">
            <w:pPr>
              <w:spacing w:after="0"/>
              <w:jc w:val="both"/>
              <w:textAlignment w:val="baseline"/>
              <w:rPr>
                <w:rFonts w:eastAsia="Times New Roman" w:cs="Arial"/>
                <w:lang w:eastAsia="uk-UA"/>
              </w:rPr>
            </w:pPr>
            <w:r>
              <w:rPr>
                <w:rFonts w:eastAsia="Arial" w:cs="Arial"/>
                <w:b/>
                <w:color w:val="000000" w:themeColor="text1"/>
              </w:rPr>
              <w:t>4</w:t>
            </w:r>
            <w:r w:rsidR="00BE342F" w:rsidRPr="00BB6FF1">
              <w:rPr>
                <w:rFonts w:eastAsia="Arial"/>
                <w:b/>
                <w:color w:val="000000" w:themeColor="text1"/>
              </w:rPr>
              <w:t>0%</w:t>
            </w:r>
          </w:p>
        </w:tc>
        <w:tc>
          <w:tcPr>
            <w:tcW w:w="1623" w:type="dxa"/>
            <w:tcBorders>
              <w:top w:val="single" w:sz="6" w:space="0" w:color="auto"/>
              <w:left w:val="single" w:sz="6" w:space="0" w:color="auto"/>
              <w:bottom w:val="single" w:sz="6" w:space="0" w:color="auto"/>
              <w:right w:val="single" w:sz="6" w:space="0" w:color="auto"/>
            </w:tcBorders>
            <w:shd w:val="clear" w:color="auto" w:fill="auto"/>
            <w:hideMark/>
          </w:tcPr>
          <w:p w14:paraId="726EEABD" w14:textId="77777777" w:rsidR="00BE342F" w:rsidRPr="00BB6FF1" w:rsidRDefault="00BE342F" w:rsidP="00BE342F">
            <w:pPr>
              <w:spacing w:after="0"/>
              <w:jc w:val="both"/>
              <w:textAlignment w:val="baseline"/>
              <w:rPr>
                <w:rFonts w:eastAsia="Times New Roman" w:cs="Arial"/>
                <w:lang w:eastAsia="uk-UA"/>
              </w:rPr>
            </w:pPr>
            <w:r w:rsidRPr="00BB6FF1">
              <w:rPr>
                <w:rFonts w:eastAsia="Times New Roman" w:cs="Arial"/>
                <w:lang w:eastAsia="uk-UA"/>
              </w:rPr>
              <w:t>Acc. to cl. 2.2 </w:t>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D6271F6" w14:textId="0BFD82F8" w:rsidR="00BE342F" w:rsidRPr="00BB6FF1" w:rsidRDefault="00BE342F" w:rsidP="00BE342F">
            <w:pPr>
              <w:spacing w:after="0"/>
              <w:jc w:val="both"/>
              <w:textAlignment w:val="baseline"/>
              <w:rPr>
                <w:rFonts w:eastAsia="Times New Roman" w:cs="Arial"/>
                <w:bCs/>
                <w:lang w:eastAsia="uk-UA"/>
              </w:rPr>
            </w:pPr>
            <w:r w:rsidRPr="00BB6FF1">
              <w:rPr>
                <w:rFonts w:eastAsia="Arial" w:cs="Arial"/>
                <w:bCs/>
                <w:color w:val="000000" w:themeColor="text1"/>
              </w:rPr>
              <w:t>21.9025.4-012.00 (</w:t>
            </w:r>
            <w:r>
              <w:rPr>
                <w:rFonts w:eastAsia="Arial" w:cs="Arial"/>
                <w:bCs/>
                <w:color w:val="000000" w:themeColor="text1"/>
              </w:rPr>
              <w:t>10</w:t>
            </w:r>
            <w:r w:rsidRPr="00BB6FF1">
              <w:rPr>
                <w:rFonts w:eastAsia="Arial" w:cs="Arial"/>
                <w:bCs/>
                <w:color w:val="000000" w:themeColor="text1"/>
              </w:rPr>
              <w:t>0%)</w:t>
            </w:r>
          </w:p>
        </w:tc>
      </w:tr>
    </w:tbl>
    <w:p w14:paraId="76E23A52" w14:textId="77777777" w:rsidR="005534FD" w:rsidRDefault="005534FD" w:rsidP="00127D3B">
      <w:pPr>
        <w:tabs>
          <w:tab w:val="left" w:pos="3261"/>
        </w:tabs>
        <w:spacing w:line="240" w:lineRule="exact"/>
        <w:contextualSpacing/>
        <w:jc w:val="both"/>
        <w:rPr>
          <w:rFonts w:eastAsia="Times New Roman" w:cs="Arial"/>
          <w:lang w:val="en-US" w:eastAsia="uk-UA"/>
        </w:rPr>
      </w:pPr>
    </w:p>
    <w:p w14:paraId="69F4546F" w14:textId="77777777" w:rsidR="005534FD" w:rsidRPr="005534FD" w:rsidRDefault="005534FD" w:rsidP="00127D3B">
      <w:pPr>
        <w:tabs>
          <w:tab w:val="left" w:pos="3261"/>
        </w:tabs>
        <w:spacing w:line="240" w:lineRule="exact"/>
        <w:contextualSpacing/>
        <w:jc w:val="both"/>
        <w:rPr>
          <w:rFonts w:eastAsia="Times New Roman" w:cs="Arial"/>
          <w:lang w:val="en-US" w:eastAsia="uk-UA"/>
        </w:rPr>
      </w:pPr>
    </w:p>
    <w:p w14:paraId="5EC187E6" w14:textId="16E4A394" w:rsidR="00DD731A" w:rsidRPr="004E7A98" w:rsidRDefault="00DD731A" w:rsidP="00786DEA">
      <w:pPr>
        <w:pStyle w:val="ListParagraph"/>
        <w:numPr>
          <w:ilvl w:val="1"/>
          <w:numId w:val="6"/>
        </w:numPr>
        <w:tabs>
          <w:tab w:val="left" w:pos="567"/>
        </w:tabs>
        <w:ind w:left="0" w:firstLine="0"/>
        <w:jc w:val="both"/>
        <w:rPr>
          <w:rFonts w:eastAsia="Arial"/>
          <w:b/>
          <w:color w:val="000000" w:themeColor="text1"/>
          <w:lang w:eastAsia="uk-UA"/>
        </w:rPr>
      </w:pPr>
      <w:bookmarkStart w:id="55" w:name="_Toc127948120"/>
      <w:bookmarkStart w:id="56" w:name="_Hlk119434478"/>
      <w:r w:rsidRPr="004E7A98">
        <w:rPr>
          <w:rFonts w:eastAsia="Arial"/>
          <w:b/>
          <w:color w:val="000000" w:themeColor="text1"/>
          <w:lang w:eastAsia="uk-UA"/>
        </w:rPr>
        <w:t>Financial proposal</w:t>
      </w:r>
      <w:bookmarkEnd w:id="55"/>
    </w:p>
    <w:p w14:paraId="3588CD58" w14:textId="32C40C83" w:rsidR="009D4770" w:rsidRPr="008965BD" w:rsidRDefault="00DD731A" w:rsidP="00127D3B">
      <w:pPr>
        <w:spacing w:line="240" w:lineRule="exact"/>
        <w:contextualSpacing/>
        <w:jc w:val="both"/>
        <w:rPr>
          <w:rStyle w:val="ZulschenderTextZchn"/>
          <w:color w:val="auto"/>
          <w:lang w:val="uk-UA"/>
        </w:rPr>
      </w:pPr>
      <w:bookmarkStart w:id="57" w:name="_Toc182888130"/>
      <w:bookmarkStart w:id="58" w:name="_Toc1529432687"/>
      <w:bookmarkStart w:id="59" w:name="_Toc938639465"/>
      <w:bookmarkStart w:id="60" w:name="_Toc29254191"/>
      <w:bookmarkStart w:id="61" w:name="_Toc129786255"/>
      <w:bookmarkStart w:id="62" w:name="_Toc886072847"/>
      <w:bookmarkStart w:id="63" w:name="_Toc1235055489"/>
      <w:bookmarkStart w:id="64" w:name="_Toc992671185"/>
      <w:bookmarkStart w:id="65" w:name="_Toc557158001"/>
      <w:bookmarkStart w:id="66" w:name="_Toc341232982"/>
      <w:bookmarkStart w:id="67" w:name="_Toc1397490027"/>
      <w:bookmarkStart w:id="68" w:name="_Toc1109058053"/>
      <w:bookmarkStart w:id="69" w:name="_Toc641761882"/>
      <w:bookmarkStart w:id="70" w:name="_Toc351300643"/>
      <w:bookmarkStart w:id="71" w:name="_Toc875232065"/>
      <w:bookmarkStart w:id="72" w:name="_Toc1810293648"/>
      <w:bookmarkStart w:id="73" w:name="_Toc2080891136"/>
      <w:bookmarkStart w:id="74" w:name="_Toc1272128919"/>
      <w:bookmarkStart w:id="75" w:name="_Toc1485860475"/>
      <w:bookmarkStart w:id="76" w:name="_Toc1284064032"/>
      <w:bookmarkStart w:id="77" w:name="_Toc1135483894"/>
      <w:bookmarkStart w:id="78" w:name="_Toc1047006116"/>
      <w:bookmarkStart w:id="79" w:name="_Toc1343375975"/>
      <w:bookmarkStart w:id="80" w:name="_Toc735131737"/>
      <w:bookmarkStart w:id="81" w:name="_Toc1445319159"/>
      <w:bookmarkStart w:id="82" w:name="_Toc477079764"/>
      <w:bookmarkStart w:id="83" w:name="_Toc77219847"/>
      <w:bookmarkStart w:id="84" w:name="_Toc282957434"/>
      <w:bookmarkStart w:id="85" w:name="_Toc1918068170"/>
      <w:bookmarkStart w:id="86" w:name="_Toc2013886944"/>
      <w:r w:rsidRPr="44440E7B">
        <w:rPr>
          <w:rFonts w:eastAsia="Times New Roman" w:cs="Arial"/>
          <w:lang w:eastAsia="uk-UA"/>
        </w:rPr>
        <w:t xml:space="preserve">The total cost of the </w:t>
      </w:r>
      <w:r w:rsidR="00B911A0" w:rsidRPr="44440E7B">
        <w:rPr>
          <w:rFonts w:eastAsia="Times New Roman" w:cs="Arial"/>
          <w:lang w:eastAsia="uk-UA"/>
        </w:rPr>
        <w:t>Contract is</w:t>
      </w:r>
      <w:r w:rsidRPr="44440E7B">
        <w:rPr>
          <w:rFonts w:eastAsia="Times New Roman" w:cs="Arial"/>
          <w:lang w:eastAsia="uk-UA"/>
        </w:rPr>
        <w:t xml:space="preserve"> set in UAH, including all direct and related expenses, taxes and fees, </w:t>
      </w:r>
      <w:r w:rsidRPr="44440E7B">
        <w:rPr>
          <w:rStyle w:val="ZulschenderTextZchn"/>
          <w:color w:val="auto"/>
        </w:rPr>
        <w:t xml:space="preserve">but </w:t>
      </w:r>
      <w:r w:rsidR="72DA07F9" w:rsidRPr="44440E7B">
        <w:rPr>
          <w:rStyle w:val="ZulschenderTextZchn"/>
          <w:color w:val="auto"/>
        </w:rPr>
        <w:t>incl</w:t>
      </w:r>
      <w:r w:rsidRPr="44440E7B">
        <w:rPr>
          <w:rStyle w:val="ZulschenderTextZchn"/>
          <w:color w:val="auto"/>
        </w:rPr>
        <w:t>. VAT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008965BD" w:rsidRPr="44440E7B">
        <w:rPr>
          <w:rStyle w:val="ZulschenderTextZchn"/>
          <w:color w:val="auto"/>
        </w:rPr>
        <w:t>.</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56"/>
    <w:p w14:paraId="1D4D5103" w14:textId="3BB3AE7B" w:rsidR="00DD731A" w:rsidRPr="00D93EF8" w:rsidRDefault="00DD731A" w:rsidP="00D93EF8">
      <w:pPr>
        <w:tabs>
          <w:tab w:val="left" w:pos="3261"/>
        </w:tabs>
        <w:spacing w:line="240" w:lineRule="exact"/>
        <w:contextualSpacing/>
        <w:jc w:val="both"/>
        <w:rPr>
          <w:rFonts w:cs="Arial"/>
          <w:lang w:val="uk-UA"/>
        </w:rPr>
      </w:pPr>
    </w:p>
    <w:p w14:paraId="6B6DB464" w14:textId="3AAF7894" w:rsidR="00DD731A" w:rsidRPr="00D93EF8" w:rsidRDefault="00DD731A" w:rsidP="00786DEA">
      <w:pPr>
        <w:pStyle w:val="ListParagraph"/>
        <w:numPr>
          <w:ilvl w:val="1"/>
          <w:numId w:val="6"/>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6AAE560A" w14:textId="5E2AF2B9" w:rsidR="00DD731A" w:rsidRPr="008965BD" w:rsidRDefault="00DD731A" w:rsidP="00786DEA">
      <w:pPr>
        <w:numPr>
          <w:ilvl w:val="0"/>
          <w:numId w:val="2"/>
        </w:numPr>
        <w:spacing w:line="240" w:lineRule="exact"/>
        <w:ind w:left="567" w:hanging="567"/>
        <w:contextualSpacing/>
        <w:jc w:val="both"/>
        <w:rPr>
          <w:rFonts w:cs="Arial"/>
        </w:rPr>
      </w:pPr>
      <w:r w:rsidRPr="008965BD">
        <w:rPr>
          <w:rFonts w:cs="Arial"/>
        </w:rPr>
        <w:t xml:space="preserve">The Contractor shall be paid 100% post payment upon performance in the agreed </w:t>
      </w:r>
      <w:r w:rsidR="00C92175" w:rsidRPr="008965BD">
        <w:rPr>
          <w:rFonts w:cs="Arial"/>
        </w:rPr>
        <w:t>instalments.</w:t>
      </w:r>
    </w:p>
    <w:p w14:paraId="3D27A542" w14:textId="77777777" w:rsidR="00DD731A" w:rsidRPr="008965BD" w:rsidRDefault="00DD731A" w:rsidP="00786DEA">
      <w:pPr>
        <w:numPr>
          <w:ilvl w:val="0"/>
          <w:numId w:val="2"/>
        </w:numPr>
        <w:spacing w:line="240" w:lineRule="exact"/>
        <w:ind w:left="567" w:hanging="567"/>
        <w:contextualSpacing/>
        <w:jc w:val="both"/>
        <w:rPr>
          <w:rFonts w:cs="Arial"/>
        </w:rPr>
      </w:pPr>
      <w:r w:rsidRPr="008965BD">
        <w:rPr>
          <w:rFonts w:cs="Arial"/>
        </w:rPr>
        <w:t>All the payments shall be done exclusively in the national currency of Ukraine (UAH) by means of a bank transfer to the bank account of the Contractor;</w:t>
      </w:r>
    </w:p>
    <w:p w14:paraId="34FBB6D5" w14:textId="77C1BA9F" w:rsidR="00DD731A" w:rsidRPr="008965BD" w:rsidRDefault="00DD731A" w:rsidP="00786DEA">
      <w:pPr>
        <w:numPr>
          <w:ilvl w:val="0"/>
          <w:numId w:val="2"/>
        </w:numPr>
        <w:spacing w:line="240" w:lineRule="exact"/>
        <w:ind w:left="567" w:hanging="567"/>
        <w:contextualSpacing/>
        <w:jc w:val="both"/>
        <w:rPr>
          <w:rFonts w:cs="Arial"/>
        </w:rPr>
      </w:pPr>
      <w:r w:rsidRPr="008965BD">
        <w:rPr>
          <w:rFonts w:cs="Arial"/>
        </w:rPr>
        <w:t>All the payments shall be done exclusively for the actually performed works/services (“up to”)</w:t>
      </w:r>
      <w:r w:rsidR="001A1A2A" w:rsidRPr="008965BD">
        <w:rPr>
          <w:rFonts w:cs="Arial"/>
        </w:rPr>
        <w:t xml:space="preserve">, </w:t>
      </w:r>
      <w:r w:rsidRPr="008965BD">
        <w:rPr>
          <w:rFonts w:cs="Arial"/>
        </w:rPr>
        <w:t>on the ground of reports accepted by GIZ;</w:t>
      </w:r>
    </w:p>
    <w:p w14:paraId="59DE5E45" w14:textId="24EF7298" w:rsidR="00DD731A" w:rsidRPr="008965BD" w:rsidRDefault="00DD731A" w:rsidP="00786DEA">
      <w:pPr>
        <w:numPr>
          <w:ilvl w:val="0"/>
          <w:numId w:val="2"/>
        </w:numPr>
        <w:spacing w:line="240" w:lineRule="exact"/>
        <w:ind w:left="567" w:hanging="567"/>
        <w:contextualSpacing/>
        <w:jc w:val="both"/>
        <w:rPr>
          <w:rFonts w:cs="Arial"/>
        </w:rPr>
      </w:pPr>
      <w:r w:rsidRPr="008965BD">
        <w:rPr>
          <w:rFonts w:cs="Arial"/>
        </w:rPr>
        <w:t xml:space="preserve">All the activities shall be done exclusively within the timeframe of the Contract; </w:t>
      </w:r>
    </w:p>
    <w:p w14:paraId="44FE22CF" w14:textId="5FDE747C" w:rsidR="00DD731A" w:rsidRPr="008965BD" w:rsidRDefault="00DD731A" w:rsidP="00786DEA">
      <w:pPr>
        <w:numPr>
          <w:ilvl w:val="0"/>
          <w:numId w:val="2"/>
        </w:numPr>
        <w:spacing w:line="240" w:lineRule="exact"/>
        <w:ind w:left="567" w:hanging="567"/>
        <w:contextualSpacing/>
        <w:jc w:val="both"/>
        <w:rPr>
          <w:rFonts w:cs="Arial"/>
          <w:lang w:val="uk-UA"/>
        </w:rPr>
      </w:pPr>
      <w:r w:rsidRPr="3CF2FDC3">
        <w:rPr>
          <w:rFonts w:cs="Arial"/>
        </w:rPr>
        <w:t xml:space="preserve">All the payments shall be done on the ground </w:t>
      </w:r>
      <w:r w:rsidRPr="000A3BE2">
        <w:rPr>
          <w:rFonts w:cs="Arial"/>
        </w:rPr>
        <w:t xml:space="preserve">of the scanned invoices and acts of acceptance submitted in digital form within </w:t>
      </w:r>
      <w:r w:rsidR="00612319" w:rsidRPr="000A3BE2">
        <w:rPr>
          <w:rFonts w:cs="Arial"/>
        </w:rPr>
        <w:t>7</w:t>
      </w:r>
      <w:r w:rsidR="00C0347D" w:rsidRPr="000A3BE2">
        <w:rPr>
          <w:rFonts w:cs="Arial"/>
        </w:rPr>
        <w:t xml:space="preserve"> </w:t>
      </w:r>
      <w:r w:rsidRPr="000A3BE2">
        <w:rPr>
          <w:rFonts w:cs="Arial"/>
        </w:rPr>
        <w:t>working days after</w:t>
      </w:r>
      <w:r w:rsidR="00EA1665" w:rsidRPr="000A3BE2">
        <w:rPr>
          <w:rFonts w:cs="Arial"/>
        </w:rPr>
        <w:t xml:space="preserve"> their submission by the Contractor and acceptance by GIZ.</w:t>
      </w:r>
      <w:r w:rsidR="0049279D" w:rsidRPr="000A3BE2">
        <w:rPr>
          <w:rFonts w:cs="Arial"/>
        </w:rPr>
        <w:t xml:space="preserve"> The invoice</w:t>
      </w:r>
      <w:r w:rsidR="0049279D" w:rsidRPr="3CF2FDC3">
        <w:rPr>
          <w:rFonts w:cs="Arial"/>
        </w:rPr>
        <w:t xml:space="preserve"> is considered not accepted for payment in case of errors and/or provision of an incomplete package of documents for payment</w:t>
      </w:r>
    </w:p>
    <w:p w14:paraId="648A3F7B" w14:textId="61D0EAE8" w:rsidR="00DD731A" w:rsidRPr="00127D3B" w:rsidRDefault="00DD731A" w:rsidP="00786DEA">
      <w:pPr>
        <w:pStyle w:val="ListParagraph"/>
        <w:numPr>
          <w:ilvl w:val="1"/>
          <w:numId w:val="6"/>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1E954A53" w14:textId="74AEE13A" w:rsidR="00DD731A" w:rsidRPr="00127D3B" w:rsidRDefault="00DD731A" w:rsidP="00786DEA">
      <w:pPr>
        <w:numPr>
          <w:ilvl w:val="0"/>
          <w:numId w:val="3"/>
        </w:numPr>
        <w:spacing w:line="240" w:lineRule="exact"/>
        <w:ind w:left="567" w:hanging="567"/>
        <w:contextualSpacing/>
        <w:jc w:val="both"/>
        <w:rPr>
          <w:rFonts w:cs="Arial"/>
        </w:rPr>
      </w:pPr>
      <w:r w:rsidRPr="00127D3B">
        <w:rPr>
          <w:rFonts w:cs="Arial"/>
        </w:rPr>
        <w:t xml:space="preserve">Invoices, </w:t>
      </w:r>
      <w:r w:rsidR="001A1A2A" w:rsidRPr="00127D3B">
        <w:rPr>
          <w:rFonts w:cs="Arial"/>
        </w:rPr>
        <w:t>acts of acceptance</w:t>
      </w:r>
      <w:r w:rsidRPr="00127D3B">
        <w:rPr>
          <w:rFonts w:cs="Arial"/>
        </w:rPr>
        <w:t xml:space="preserve"> </w:t>
      </w:r>
      <w:r w:rsidR="00E477FA" w:rsidRPr="00127D3B">
        <w:rPr>
          <w:rFonts w:cs="Arial"/>
        </w:rPr>
        <w:t>etc.</w:t>
      </w:r>
      <w:r w:rsidR="008965BD">
        <w:rPr>
          <w:rFonts w:cs="Arial"/>
        </w:rPr>
        <w:t xml:space="preserve"> </w:t>
      </w:r>
      <w:r w:rsidRPr="00127D3B">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 the technical documents (reporting/ deliverables) can be submitted either in the same or in a separate e-mail;</w:t>
      </w:r>
    </w:p>
    <w:p w14:paraId="60511A3B" w14:textId="77777777" w:rsidR="00DD731A" w:rsidRPr="00127D3B" w:rsidRDefault="00DD731A" w:rsidP="00786DEA">
      <w:pPr>
        <w:numPr>
          <w:ilvl w:val="0"/>
          <w:numId w:val="3"/>
        </w:numPr>
        <w:spacing w:line="240" w:lineRule="exact"/>
        <w:ind w:left="567" w:hanging="567"/>
        <w:contextualSpacing/>
        <w:jc w:val="both"/>
        <w:rPr>
          <w:rFonts w:cs="Arial"/>
        </w:rPr>
      </w:pPr>
      <w:r w:rsidRPr="00127D3B">
        <w:rPr>
          <w:rFonts w:cs="Arial"/>
        </w:rPr>
        <w:lastRenderedPageBreak/>
        <w:t>The e-mail body/ text from the Contractor should also contain the following:</w:t>
      </w:r>
    </w:p>
    <w:p w14:paraId="22683F99" w14:textId="77777777" w:rsidR="00DD731A" w:rsidRPr="00127D3B" w:rsidRDefault="00DD731A" w:rsidP="00786DEA">
      <w:pPr>
        <w:numPr>
          <w:ilvl w:val="0"/>
          <w:numId w:val="4"/>
        </w:numPr>
        <w:spacing w:line="240" w:lineRule="exact"/>
        <w:ind w:left="1134" w:hanging="567"/>
        <w:contextualSpacing/>
        <w:jc w:val="both"/>
        <w:rPr>
          <w:rFonts w:cs="Arial"/>
        </w:rPr>
      </w:pPr>
      <w:r w:rsidRPr="00127D3B">
        <w:rPr>
          <w:rFonts w:cs="Arial"/>
        </w:rPr>
        <w:t>List of the attached documents incl. title of the document, number, date of issue, amount UAH;</w:t>
      </w:r>
    </w:p>
    <w:p w14:paraId="145C9538" w14:textId="77777777" w:rsidR="00DD731A" w:rsidRPr="00127D3B" w:rsidRDefault="00DD731A" w:rsidP="00786DEA">
      <w:pPr>
        <w:numPr>
          <w:ilvl w:val="0"/>
          <w:numId w:val="4"/>
        </w:numPr>
        <w:spacing w:line="240" w:lineRule="exact"/>
        <w:ind w:left="1134" w:hanging="567"/>
        <w:contextualSpacing/>
        <w:jc w:val="both"/>
        <w:rPr>
          <w:rFonts w:cs="Arial"/>
        </w:rPr>
      </w:pPr>
      <w:r w:rsidRPr="73070988">
        <w:rPr>
          <w:rFonts w:cs="Arial"/>
        </w:rPr>
        <w:t xml:space="preserve">Confirmation, that the services/ works/ goods specified in the attached documents were provided/ delivered/ supplied in full; </w:t>
      </w:r>
    </w:p>
    <w:p w14:paraId="3ED54781" w14:textId="77777777" w:rsidR="00DD731A" w:rsidRPr="00127D3B" w:rsidRDefault="00DD731A" w:rsidP="00786DEA">
      <w:pPr>
        <w:numPr>
          <w:ilvl w:val="0"/>
          <w:numId w:val="4"/>
        </w:numPr>
        <w:spacing w:line="240" w:lineRule="exact"/>
        <w:ind w:left="1134" w:hanging="567"/>
        <w:contextualSpacing/>
        <w:jc w:val="both"/>
        <w:rPr>
          <w:rFonts w:cs="Arial"/>
        </w:rPr>
      </w:pPr>
      <w:r w:rsidRPr="00127D3B">
        <w:rPr>
          <w:rFonts w:cs="Arial"/>
        </w:rPr>
        <w:t>Full name, position, contact details, full name of the organization.</w:t>
      </w:r>
    </w:p>
    <w:p w14:paraId="1725089E" w14:textId="77777777" w:rsidR="00DD731A" w:rsidRPr="00127D3B" w:rsidRDefault="00DD731A" w:rsidP="00786DEA">
      <w:pPr>
        <w:numPr>
          <w:ilvl w:val="0"/>
          <w:numId w:val="4"/>
        </w:numPr>
        <w:spacing w:line="240" w:lineRule="exact"/>
        <w:ind w:left="1134" w:hanging="567"/>
        <w:contextualSpacing/>
        <w:jc w:val="both"/>
        <w:rPr>
          <w:rFonts w:cs="Arial"/>
        </w:rPr>
      </w:pPr>
      <w:r w:rsidRPr="00127D3B">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0ABA0FB5" w14:textId="77777777" w:rsidR="008965BD" w:rsidRDefault="001A1A2A" w:rsidP="008965BD">
      <w:pPr>
        <w:spacing w:after="0"/>
        <w:contextualSpacing/>
        <w:jc w:val="both"/>
        <w:rPr>
          <w:rFonts w:cs="Arial"/>
          <w:lang w:val="en-US"/>
        </w:rPr>
      </w:pPr>
      <w:r w:rsidRPr="00127D3B">
        <w:rPr>
          <w:rFonts w:cs="Arial"/>
        </w:rPr>
        <w:t>-</w:t>
      </w:r>
      <w:r w:rsidRPr="001A1A2A">
        <w:t xml:space="preserve"> </w:t>
      </w:r>
      <w:r w:rsidRPr="00127D3B">
        <w:rPr>
          <w:rFonts w:cs="Arial"/>
        </w:rPr>
        <w:t>Each invoice and act of acceptance shall contain the Project Number</w:t>
      </w:r>
      <w:bookmarkStart w:id="87" w:name="_Hlk125549895"/>
    </w:p>
    <w:p w14:paraId="02C84655" w14:textId="18C2F83E" w:rsidR="00DD731A" w:rsidRPr="008965BD" w:rsidRDefault="00DD731A" w:rsidP="008965BD">
      <w:pPr>
        <w:spacing w:after="0"/>
        <w:contextualSpacing/>
        <w:jc w:val="both"/>
        <w:rPr>
          <w:rFonts w:cs="Arial"/>
        </w:rPr>
      </w:pPr>
      <w:r w:rsidRPr="00127D3B">
        <w:rPr>
          <w:rFonts w:cs="Arial"/>
        </w:rPr>
        <w:t>By</w:t>
      </w:r>
      <w:r w:rsidR="009B4C1E" w:rsidRPr="00127D3B">
        <w:rPr>
          <w:rFonts w:cs="Arial"/>
        </w:rPr>
        <w:t xml:space="preserve"> </w:t>
      </w:r>
      <w:r w:rsidR="009B4C1E" w:rsidRPr="008965BD">
        <w:rPr>
          <w:rFonts w:cs="Arial"/>
        </w:rPr>
        <w:t xml:space="preserve">submitting the Invoice </w:t>
      </w:r>
      <w:r w:rsidRPr="008965BD">
        <w:rPr>
          <w:rFonts w:cs="Arial"/>
        </w:rPr>
        <w:t>the Contractor should indicate (in the invoice or in the e-mail) whether the Contractor is a Single Tax Payer (e.g. 5%, 2%) or a VAT Payer (20%);</w:t>
      </w:r>
    </w:p>
    <w:p w14:paraId="583ECF71" w14:textId="5F13140E" w:rsidR="00DD731A" w:rsidRPr="008965BD" w:rsidRDefault="00DD731A" w:rsidP="00786DEA">
      <w:pPr>
        <w:numPr>
          <w:ilvl w:val="0"/>
          <w:numId w:val="3"/>
        </w:numPr>
        <w:ind w:left="567" w:hanging="567"/>
        <w:contextualSpacing/>
        <w:jc w:val="both"/>
        <w:rPr>
          <w:rFonts w:cs="Arial"/>
        </w:rPr>
      </w:pPr>
      <w:r w:rsidRPr="008965BD">
        <w:rPr>
          <w:rFonts w:cs="Arial"/>
        </w:rPr>
        <w:t>In case the Contract</w:t>
      </w:r>
      <w:r w:rsidR="00D808DB" w:rsidRPr="008965BD">
        <w:rPr>
          <w:rFonts w:cs="Arial"/>
          <w:lang w:val="en-US"/>
        </w:rPr>
        <w:t>or</w:t>
      </w:r>
      <w:r w:rsidRPr="008965BD">
        <w:rPr>
          <w:rFonts w:cs="Arial"/>
        </w:rPr>
        <w:t xml:space="preserve"> is a VAT Payer at the moment of the Invoice issuing</w:t>
      </w:r>
      <w:r w:rsidRPr="008965BD">
        <w:rPr>
          <w:rFonts w:cs="Arial"/>
          <w:lang w:val="en-US"/>
        </w:rPr>
        <w:t>, the VAT exemption clause shall be applicable and the Contractor should also submit the Tax Invoice to GIZ as soon as that is available.</w:t>
      </w:r>
      <w:r w:rsidR="009B4C1E" w:rsidRPr="008965BD">
        <w:rPr>
          <w:rFonts w:cs="Arial"/>
          <w:lang w:val="en-US"/>
        </w:rPr>
        <w:t xml:space="preserve">  </w:t>
      </w:r>
    </w:p>
    <w:p w14:paraId="5BF8A2C2" w14:textId="7C510D56" w:rsidR="00A4486B" w:rsidRPr="00127D3B" w:rsidRDefault="00A4486B" w:rsidP="00127D3B">
      <w:pPr>
        <w:contextualSpacing/>
        <w:jc w:val="both"/>
        <w:rPr>
          <w:rFonts w:cs="Arial"/>
        </w:rPr>
      </w:pPr>
      <w:r w:rsidRPr="008965BD">
        <w:rPr>
          <w:rFonts w:cs="Arial"/>
        </w:rPr>
        <w:t>Timesheet standard template can be found here https://www.giz.de/en/worldwide/63065.html</w:t>
      </w:r>
    </w:p>
    <w:bookmarkEnd w:id="87"/>
    <w:p w14:paraId="3875B315" w14:textId="77777777" w:rsidR="00075210" w:rsidRDefault="00075210">
      <w:pPr>
        <w:spacing w:line="240" w:lineRule="exact"/>
        <w:contextualSpacing/>
        <w:jc w:val="both"/>
        <w:rPr>
          <w:i/>
          <w:color w:val="E36C0A"/>
        </w:rPr>
      </w:pPr>
    </w:p>
    <w:p w14:paraId="4F2E55B1" w14:textId="77777777" w:rsidR="00E477FA" w:rsidRPr="00D93EF8" w:rsidRDefault="00E477FA" w:rsidP="00786DEA">
      <w:pPr>
        <w:pStyle w:val="ListParagraph"/>
        <w:numPr>
          <w:ilvl w:val="0"/>
          <w:numId w:val="6"/>
        </w:numPr>
        <w:spacing w:line="240" w:lineRule="exact"/>
        <w:ind w:left="0" w:firstLine="0"/>
        <w:jc w:val="both"/>
        <w:rPr>
          <w:b/>
          <w:bCs/>
        </w:rPr>
      </w:pPr>
      <w:bookmarkStart w:id="88" w:name="_Hlk114232522"/>
      <w:r w:rsidRPr="00D93EF8">
        <w:rPr>
          <w:b/>
          <w:bCs/>
        </w:rPr>
        <w:t>Other Provisions</w:t>
      </w:r>
    </w:p>
    <w:p w14:paraId="7C90DD76" w14:textId="547BD836" w:rsidR="00070B04" w:rsidRPr="00127D3B" w:rsidRDefault="00070B04" w:rsidP="00786DEA">
      <w:pPr>
        <w:pStyle w:val="ListParagraph"/>
        <w:numPr>
          <w:ilvl w:val="1"/>
          <w:numId w:val="6"/>
        </w:numPr>
        <w:spacing w:line="240" w:lineRule="exact"/>
        <w:jc w:val="both"/>
        <w:rPr>
          <w:rFonts w:cs="Arial"/>
          <w:b/>
          <w:bCs/>
          <w:lang w:eastAsia="uk-UA"/>
        </w:rPr>
      </w:pPr>
      <w:r w:rsidRPr="00D93EF8">
        <w:rPr>
          <w:b/>
        </w:rPr>
        <w:t xml:space="preserve"> General</w:t>
      </w:r>
    </w:p>
    <w:p w14:paraId="3F9A4124" w14:textId="77777777" w:rsidR="00E477FA" w:rsidRPr="00127D3B" w:rsidRDefault="00E477FA" w:rsidP="00127D3B">
      <w:pPr>
        <w:spacing w:line="240" w:lineRule="exact"/>
        <w:jc w:val="both"/>
        <w:textAlignment w:val="baseline"/>
        <w:rPr>
          <w:rFonts w:cs="Arial"/>
          <w:lang w:eastAsia="uk-UA"/>
        </w:rPr>
      </w:pPr>
      <w:r w:rsidRPr="00127D3B">
        <w:rPr>
          <w:rFonts w:cs="Arial"/>
          <w:lang w:eastAsia="uk-UA"/>
        </w:rPr>
        <w:t>The Contract will be signed by the Parties as a soft copy version by sending to each other by electronic means signed and scanned copies of the Contract and annexes. Such Contract shall have full legal force as the hard copies of it. The hard copies will be submitted as soon as the security situation in Ukraine stabilizes. In this case, the Party that sent the Contract is responsible for the authenticity of the signatures of its authorized representatives and imprint of seal (if any).</w:t>
      </w:r>
    </w:p>
    <w:p w14:paraId="1BC1D3C1" w14:textId="0247AD0C" w:rsidR="00E477FA" w:rsidRDefault="00E477FA" w:rsidP="00127D3B">
      <w:pPr>
        <w:jc w:val="both"/>
        <w:rPr>
          <w:lang w:val="en-US"/>
        </w:rPr>
      </w:pPr>
      <w:r w:rsidRPr="0051151D">
        <w:rPr>
          <w:lang w:val="en-US"/>
        </w:rPr>
        <w:t xml:space="preserve">The implementation of activities under present Contract can be started only after the Contact enters in force. </w:t>
      </w:r>
    </w:p>
    <w:p w14:paraId="303F4A7F" w14:textId="5DFF93AD"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E20623">
        <w:rPr>
          <w:rFonts w:cs="Arial"/>
          <w:lang w:val="uk-UA"/>
        </w:rPr>
        <w:t xml:space="preserve"> </w:t>
      </w:r>
      <w:r w:rsidR="00E20623" w:rsidRPr="00E20623">
        <w:rPr>
          <w:rFonts w:cs="Arial"/>
          <w:lang w:val="uk-UA"/>
        </w:rPr>
        <w:t>and Supplements to General Terms of contract governing Contracts with Appraisers/Firms of Consultants (local</w:t>
      </w:r>
      <w:r w:rsidR="00E20623">
        <w:rPr>
          <w:rFonts w:cs="Arial"/>
          <w:lang w:val="uk-UA"/>
        </w:rPr>
        <w:t>)</w:t>
      </w:r>
      <w:r w:rsidR="005C5E74">
        <w:rPr>
          <w:rFonts w:cs="Arial"/>
          <w:lang w:val="uk-UA"/>
        </w:rPr>
        <w:t xml:space="preserve"> </w:t>
      </w:r>
      <w:r w:rsidRPr="00F6366E">
        <w:rPr>
          <w:rFonts w:cs="Arial"/>
        </w:rPr>
        <w:t>published on</w:t>
      </w:r>
      <w:r>
        <w:rPr>
          <w:rFonts w:cs="Arial"/>
        </w:rPr>
        <w:t xml:space="preserve"> the </w:t>
      </w:r>
      <w:r w:rsidRPr="00F6366E">
        <w:rPr>
          <w:rFonts w:cs="Arial"/>
        </w:rPr>
        <w:t xml:space="preserve">link </w:t>
      </w:r>
      <w:r w:rsidRPr="000841A2">
        <w:t xml:space="preserve"> </w:t>
      </w:r>
      <w:hyperlink r:id="rId11" w:history="1">
        <w:r>
          <w:rPr>
            <w:rStyle w:val="Hyperlink"/>
          </w:rPr>
          <w:t>Закупівлі - giz.de</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BC0D884" w:rsidR="00E477FA" w:rsidRDefault="00E477FA" w:rsidP="00127D3B">
      <w:pPr>
        <w:jc w:val="both"/>
      </w:pPr>
      <w:r>
        <w:t xml:space="preserve">On the date of signing this </w:t>
      </w:r>
      <w:r w:rsidRPr="25BF2340">
        <w:rPr>
          <w:lang w:val="en-US"/>
        </w:rPr>
        <w:t>Contract</w:t>
      </w:r>
      <w:r>
        <w:t xml:space="preserve">, the Contactor confirms that in accordance with the Tax Code of Ukraine, the Contractor </w:t>
      </w:r>
      <w:r w:rsidRPr="00D93EF8">
        <w:rPr>
          <w:highlight w:val="yellow"/>
        </w:rPr>
        <w:t>is/is not</w:t>
      </w:r>
      <w:r>
        <w:t xml:space="preserve"> </w:t>
      </w:r>
      <w:r w:rsidRPr="25BF2340">
        <w:rPr>
          <w:i/>
          <w:iCs/>
          <w:color w:val="ED7D31" w:themeColor="accent2"/>
        </w:rPr>
        <w:t>(</w:t>
      </w:r>
      <w:r w:rsidR="00ED7840" w:rsidRPr="25BF2340">
        <w:rPr>
          <w:i/>
          <w:iCs/>
          <w:color w:val="ED7D31" w:themeColor="accent2"/>
        </w:rPr>
        <w:t>shall be specified at the time of contract preparation by the procurement unit responsible for contract preparation</w:t>
      </w:r>
      <w:r w:rsidRPr="25BF2340">
        <w:rPr>
          <w:i/>
          <w:iCs/>
          <w:color w:val="ED7D31" w:themeColor="accent2"/>
        </w:rPr>
        <w:t>)</w:t>
      </w:r>
      <w:r w:rsidRPr="25BF2340">
        <w:rPr>
          <w:color w:val="ED7D31" w:themeColor="accent2"/>
        </w:rPr>
        <w:t xml:space="preserve"> </w:t>
      </w:r>
      <w:r>
        <w:t>a payer of value added tax under general conditions.</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5F21B720" w14:textId="36C23BA3" w:rsidR="00184E41" w:rsidRPr="00860F2D" w:rsidRDefault="00184E41" w:rsidP="44440E7B">
      <w:pPr>
        <w:jc w:val="both"/>
        <w:rPr>
          <w:rFonts w:cs="Arial"/>
          <w:b/>
          <w:bCs/>
          <w:i/>
          <w:iCs/>
        </w:rPr>
      </w:pPr>
      <w:r w:rsidRPr="44440E7B">
        <w:rPr>
          <w:rFonts w:cs="Arial"/>
        </w:rPr>
        <w:t>Contact person from GIZ side responsible for contract implementation and communication with the Contractor</w:t>
      </w:r>
      <w:r w:rsidRPr="00860F2D">
        <w:rPr>
          <w:rFonts w:cs="Arial"/>
          <w:b/>
          <w:bCs/>
        </w:rPr>
        <w:t xml:space="preserve"> </w:t>
      </w:r>
      <w:r w:rsidR="00030630">
        <w:rPr>
          <w:rFonts w:cs="Arial"/>
          <w:b/>
          <w:bCs/>
        </w:rPr>
        <w:t>_________________________________.</w:t>
      </w:r>
    </w:p>
    <w:p w14:paraId="7178B368" w14:textId="77777777" w:rsidR="00E477FA" w:rsidRDefault="00E477FA" w:rsidP="00127D3B">
      <w:pPr>
        <w:jc w:val="both"/>
        <w:rPr>
          <w:rStyle w:val="ui-provider"/>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rsidP="00786DEA">
      <w:pPr>
        <w:numPr>
          <w:ilvl w:val="0"/>
          <w:numId w:val="7"/>
        </w:numPr>
        <w:spacing w:before="100" w:beforeAutospacing="1" w:after="0"/>
        <w:jc w:val="both"/>
        <w:rPr>
          <w:lang w:val="en-US"/>
        </w:rPr>
      </w:pPr>
      <w:r w:rsidRPr="00526D1C">
        <w:rPr>
          <w:lang w:val="en-US"/>
        </w:rPr>
        <w:lastRenderedPageBreak/>
        <w:t>be a registered legal entity</w:t>
      </w:r>
      <w:r>
        <w:rPr>
          <w:lang w:val="en-US"/>
        </w:rPr>
        <w:t xml:space="preserve">/private entrepreneur </w:t>
      </w:r>
      <w:r w:rsidRPr="00526D1C">
        <w:rPr>
          <w:lang w:val="en-US"/>
        </w:rPr>
        <w:t>in Ukraine;</w:t>
      </w:r>
    </w:p>
    <w:p w14:paraId="106C28C8" w14:textId="77777777" w:rsidR="00BF2788" w:rsidRPr="00526D1C" w:rsidRDefault="00BF2788" w:rsidP="00786DEA">
      <w:pPr>
        <w:numPr>
          <w:ilvl w:val="0"/>
          <w:numId w:val="7"/>
        </w:numPr>
        <w:spacing w:before="100" w:beforeAutospacing="1" w:after="0"/>
        <w:jc w:val="both"/>
        <w:rPr>
          <w:lang w:val="en-US"/>
        </w:rPr>
      </w:pPr>
      <w:r w:rsidRPr="00526D1C">
        <w:rPr>
          <w:lang w:val="en-US"/>
        </w:rPr>
        <w:t>not be on the sanctions list of Ukraine, the EU;</w:t>
      </w:r>
    </w:p>
    <w:p w14:paraId="20653495" w14:textId="77777777" w:rsidR="00BF2788" w:rsidRPr="00526D1C" w:rsidRDefault="00BF2788" w:rsidP="00786DEA">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w:t>
      </w:r>
    </w:p>
    <w:p w14:paraId="659F0D3F" w14:textId="77777777" w:rsidR="00BF2788" w:rsidRDefault="00BF2788" w:rsidP="00786DEA">
      <w:pPr>
        <w:numPr>
          <w:ilvl w:val="0"/>
          <w:numId w:val="7"/>
        </w:numPr>
        <w:spacing w:before="100" w:beforeAutospacing="1" w:after="0"/>
        <w:jc w:val="both"/>
        <w:rPr>
          <w:lang w:val="en-US"/>
        </w:rPr>
      </w:pPr>
      <w:r w:rsidRPr="00526D1C">
        <w:rPr>
          <w:lang w:val="en-US"/>
        </w:rPr>
        <w:t>not be in the process of termination;</w:t>
      </w:r>
    </w:p>
    <w:p w14:paraId="21CC10EA" w14:textId="5EDA712A" w:rsidR="00BF2788" w:rsidRDefault="00BF2788" w:rsidP="00786DEA">
      <w:pPr>
        <w:numPr>
          <w:ilvl w:val="0"/>
          <w:numId w:val="7"/>
        </w:numPr>
        <w:spacing w:before="100" w:beforeAutospacing="1" w:after="0"/>
        <w:jc w:val="both"/>
        <w:rPr>
          <w:lang w:val="en-US"/>
        </w:rPr>
      </w:pPr>
      <w:r w:rsidRPr="75166D84">
        <w:rPr>
          <w:lang w:val="en-US"/>
        </w:rPr>
        <w:t xml:space="preserve">not be registarted on </w:t>
      </w:r>
      <w:r w:rsidR="00280118" w:rsidRPr="75166D84">
        <w:rPr>
          <w:rFonts w:cs="Arial"/>
          <w:lang w:val="en-US"/>
        </w:rPr>
        <w:t>temporary occupaied territories of Ukraine</w:t>
      </w:r>
      <w:r w:rsidRPr="75166D84">
        <w:rPr>
          <w:lang w:val="en-US"/>
        </w:rPr>
        <w:t>;</w:t>
      </w:r>
    </w:p>
    <w:p w14:paraId="2CB1B17B" w14:textId="77777777" w:rsidR="00BF2788" w:rsidRPr="00526D1C" w:rsidRDefault="00BF2788" w:rsidP="00786DEA">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w:t>
      </w:r>
      <w:r>
        <w:rPr>
          <w:lang w:val="uk-UA"/>
        </w:rPr>
        <w:t xml:space="preserve">. </w:t>
      </w:r>
    </w:p>
    <w:p w14:paraId="467BEB8F" w14:textId="0B1D4889" w:rsidR="00D43FAE" w:rsidRDefault="00E07D72" w:rsidP="00127D3B">
      <w:pPr>
        <w:jc w:val="both"/>
        <w:rPr>
          <w:rFonts w:eastAsia="Arial" w:cs="Arial"/>
          <w:lang w:val="en-US"/>
        </w:rPr>
      </w:pPr>
      <w:r w:rsidRPr="00100B49">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38FC7049" w14:textId="77777777" w:rsidR="003F41A2" w:rsidRPr="003F41A2" w:rsidRDefault="00E07D72" w:rsidP="00786DEA">
      <w:pPr>
        <w:pStyle w:val="ListParagraph"/>
        <w:numPr>
          <w:ilvl w:val="1"/>
          <w:numId w:val="6"/>
        </w:numPr>
        <w:spacing w:line="240" w:lineRule="exact"/>
        <w:jc w:val="both"/>
        <w:rPr>
          <w:rFonts w:cs="Arial"/>
        </w:rPr>
      </w:pPr>
      <w:r w:rsidRPr="003F41A2">
        <w:rPr>
          <w:rFonts w:cs="Arial"/>
          <w:b/>
          <w:bCs/>
          <w:lang w:eastAsia="uk-UA"/>
        </w:rPr>
        <w:t xml:space="preserve">VAT Exemption </w:t>
      </w:r>
    </w:p>
    <w:p w14:paraId="60012D7A" w14:textId="0061EC45" w:rsidR="003F41A2" w:rsidRPr="003F41A2" w:rsidRDefault="003F41A2" w:rsidP="003F41A2">
      <w:pPr>
        <w:spacing w:line="240" w:lineRule="exact"/>
        <w:jc w:val="both"/>
        <w:rPr>
          <w:rFonts w:cs="Arial"/>
        </w:rPr>
      </w:pPr>
      <w:r w:rsidRPr="003F41A2">
        <w:rPr>
          <w:rFonts w:cs="Arial"/>
        </w:rPr>
        <w:t>Not Applicable</w:t>
      </w:r>
    </w:p>
    <w:p w14:paraId="0830A1D9" w14:textId="5200650C" w:rsidR="00082A7F" w:rsidRDefault="00E477FA" w:rsidP="00786DEA">
      <w:pPr>
        <w:pStyle w:val="Heading1"/>
        <w:numPr>
          <w:ilvl w:val="0"/>
          <w:numId w:val="6"/>
        </w:numPr>
        <w:ind w:left="0" w:firstLine="0"/>
        <w:jc w:val="both"/>
      </w:pPr>
      <w:r>
        <w:t>Outsourced processing of personal data</w:t>
      </w:r>
      <w:r w:rsidR="00FF5247">
        <w:t xml:space="preserve"> </w:t>
      </w:r>
      <w:bookmarkEnd w:id="53"/>
      <w:bookmarkEnd w:id="54"/>
      <w:bookmarkEnd w:id="88"/>
    </w:p>
    <w:p w14:paraId="26243798" w14:textId="3EF89765" w:rsidR="003F41A2" w:rsidRPr="003F41A2" w:rsidRDefault="003F41A2" w:rsidP="003F41A2">
      <w:pPr>
        <w:pStyle w:val="ZulschenderText"/>
        <w:jc w:val="both"/>
        <w:rPr>
          <w:rFonts w:cs="Arial"/>
          <w:i w:val="0"/>
          <w:color w:val="auto"/>
        </w:rPr>
      </w:pPr>
      <w:r w:rsidRPr="00BB6FF1">
        <w:rPr>
          <w:rFonts w:cs="Arial"/>
          <w:i w:val="0"/>
          <w:color w:val="auto"/>
        </w:rPr>
        <w:t>Not Applicable</w:t>
      </w:r>
    </w:p>
    <w:p w14:paraId="317E85E3" w14:textId="557C5B6A" w:rsidR="0051151D" w:rsidRPr="00D93EF8" w:rsidRDefault="008261A9" w:rsidP="00786DEA">
      <w:pPr>
        <w:pStyle w:val="ListParagraph"/>
        <w:numPr>
          <w:ilvl w:val="0"/>
          <w:numId w:val="6"/>
        </w:numPr>
        <w:tabs>
          <w:tab w:val="left" w:pos="284"/>
        </w:tabs>
        <w:ind w:left="0" w:firstLine="0"/>
        <w:jc w:val="both"/>
        <w:rPr>
          <w:b/>
          <w:lang w:val="uk-UA"/>
        </w:rPr>
      </w:pPr>
      <w:bookmarkStart w:id="89" w:name="_Toc119492775"/>
      <w:bookmarkStart w:id="90" w:name="_Toc119492820"/>
      <w:bookmarkStart w:id="91" w:name="_Toc119492869"/>
      <w:bookmarkStart w:id="92" w:name="_Toc119492984"/>
      <w:bookmarkStart w:id="93" w:name="_Toc119493072"/>
      <w:bookmarkStart w:id="94" w:name="_Toc119493222"/>
      <w:bookmarkStart w:id="95" w:name="_Toc119493846"/>
      <w:bookmarkStart w:id="96" w:name="_Ref508121786"/>
      <w:bookmarkStart w:id="97" w:name="_Ref508122384"/>
      <w:bookmarkStart w:id="98" w:name="_Ref508122597"/>
      <w:bookmarkStart w:id="99" w:name="_Toc508620018"/>
      <w:bookmarkStart w:id="100" w:name="_Toc119493847"/>
      <w:bookmarkStart w:id="101" w:name="_Toc127948124"/>
      <w:bookmarkEnd w:id="89"/>
      <w:bookmarkEnd w:id="90"/>
      <w:bookmarkEnd w:id="91"/>
      <w:bookmarkEnd w:id="92"/>
      <w:bookmarkEnd w:id="93"/>
      <w:bookmarkEnd w:id="94"/>
      <w:bookmarkEnd w:id="95"/>
      <w:r w:rsidRPr="0051151D">
        <w:rPr>
          <w:b/>
        </w:rPr>
        <w:t xml:space="preserve">Requirements </w:t>
      </w:r>
      <w:r w:rsidR="00F40FC7">
        <w:rPr>
          <w:b/>
        </w:rPr>
        <w:t>to</w:t>
      </w:r>
      <w:r w:rsidRPr="0051151D">
        <w:rPr>
          <w:b/>
        </w:rPr>
        <w:t xml:space="preserve"> the format of the </w:t>
      </w:r>
      <w:bookmarkEnd w:id="96"/>
      <w:bookmarkEnd w:id="97"/>
      <w:bookmarkEnd w:id="98"/>
      <w:bookmarkEnd w:id="99"/>
      <w:bookmarkEnd w:id="100"/>
      <w:bookmarkEnd w:id="101"/>
      <w:r w:rsidR="005C6AC2">
        <w:rPr>
          <w:b/>
        </w:rPr>
        <w:t>bid</w:t>
      </w:r>
    </w:p>
    <w:p w14:paraId="4B86713B" w14:textId="2270D828" w:rsidR="0051151D" w:rsidRPr="00D93EF8" w:rsidRDefault="008F14EA" w:rsidP="00786DEA">
      <w:pPr>
        <w:pStyle w:val="ListParagraph"/>
        <w:numPr>
          <w:ilvl w:val="1"/>
          <w:numId w:val="6"/>
        </w:numPr>
        <w:ind w:left="0" w:firstLine="0"/>
        <w:jc w:val="both"/>
        <w:rPr>
          <w:rFonts w:eastAsia="Arial" w:cs="Arial"/>
          <w:b/>
          <w:bCs/>
          <w:lang w:val="uk-UA"/>
        </w:rPr>
      </w:pPr>
      <w:bookmarkStart w:id="102" w:name="_Toc112161422"/>
      <w:bookmarkStart w:id="103" w:name="_Toc127948125"/>
      <w:r w:rsidRPr="00127D3B">
        <w:rPr>
          <w:rFonts w:eastAsia="Arial" w:cs="Arial"/>
          <w:b/>
          <w:bCs/>
          <w:lang w:val="en-US"/>
        </w:rPr>
        <w:t>Documents to be submitte</w:t>
      </w:r>
      <w:bookmarkEnd w:id="102"/>
      <w:bookmarkEnd w:id="103"/>
      <w:r w:rsidR="0051151D" w:rsidRPr="00127D3B">
        <w:rPr>
          <w:rFonts w:eastAsia="Arial" w:cs="Arial"/>
          <w:b/>
          <w:bCs/>
          <w:lang w:val="en-US"/>
        </w:rPr>
        <w:t>d</w:t>
      </w:r>
    </w:p>
    <w:p w14:paraId="4D7EFCB1" w14:textId="12DF2273" w:rsidR="00BF1DF1" w:rsidRPr="00BF1DF1" w:rsidRDefault="008F14EA" w:rsidP="00786DEA">
      <w:pPr>
        <w:pStyle w:val="ListParagraph"/>
        <w:numPr>
          <w:ilvl w:val="2"/>
          <w:numId w:val="6"/>
        </w:numPr>
        <w:ind w:left="0" w:firstLine="0"/>
        <w:jc w:val="both"/>
        <w:rPr>
          <w:rFonts w:eastAsiaTheme="majorEastAsia"/>
          <w:b/>
          <w:szCs w:val="26"/>
        </w:rPr>
      </w:pPr>
      <w:bookmarkStart w:id="104" w:name="_Toc112161423"/>
      <w:bookmarkStart w:id="105" w:name="_Toc127948126"/>
      <w:r w:rsidRPr="0051151D">
        <w:rPr>
          <w:rStyle w:val="normaltextrun"/>
          <w:rFonts w:eastAsia="Arial"/>
          <w:b/>
          <w:lang w:val="en-US"/>
        </w:rPr>
        <w:t xml:space="preserve">Technical </w:t>
      </w:r>
      <w:bookmarkEnd w:id="104"/>
      <w:bookmarkEnd w:id="105"/>
      <w:r w:rsidR="00E35F1E">
        <w:rPr>
          <w:rStyle w:val="normaltextrun"/>
          <w:rFonts w:eastAsia="Arial"/>
          <w:b/>
          <w:lang w:val="en-US"/>
        </w:rPr>
        <w:t>bid</w:t>
      </w:r>
    </w:p>
    <w:p w14:paraId="27934482" w14:textId="07C7381F" w:rsidR="00BF1DF1" w:rsidRPr="00127D3B" w:rsidRDefault="00BF1DF1" w:rsidP="00127D3B">
      <w:pPr>
        <w:jc w:val="both"/>
        <w:rPr>
          <w:rFonts w:eastAsia="Arial" w:cs="Arial"/>
          <w:lang w:val="en-US"/>
        </w:rPr>
      </w:pPr>
      <w:r w:rsidRPr="00100B49">
        <w:rPr>
          <w:rFonts w:eastAsia="Arial" w:cs="Arial"/>
          <w:lang w:val="en-US"/>
        </w:rPr>
        <w:t>Tenderers must provide the following documents:</w:t>
      </w:r>
    </w:p>
    <w:p w14:paraId="1A3B507C" w14:textId="2B66FC36" w:rsidR="008F14EA" w:rsidRPr="00127D3B" w:rsidRDefault="008F14EA" w:rsidP="00786DEA">
      <w:pPr>
        <w:pStyle w:val="ListParagraph"/>
        <w:numPr>
          <w:ilvl w:val="0"/>
          <w:numId w:val="5"/>
        </w:numPr>
        <w:spacing w:line="259" w:lineRule="auto"/>
        <w:jc w:val="both"/>
        <w:rPr>
          <w:rFonts w:eastAsia="Arial" w:cs="Arial"/>
          <w:lang w:val="en-US"/>
        </w:rPr>
      </w:pPr>
      <w:r w:rsidRPr="000A3BE2">
        <w:rPr>
          <w:rFonts w:eastAsia="Arial" w:cs="Arial"/>
          <w:lang w:val="en-US"/>
        </w:rPr>
        <w:t xml:space="preserve">a technical </w:t>
      </w:r>
      <w:r w:rsidR="00E35F1E" w:rsidRPr="000A3BE2">
        <w:rPr>
          <w:rFonts w:eastAsia="Arial" w:cs="Arial"/>
          <w:lang w:val="en-US"/>
        </w:rPr>
        <w:t>bid</w:t>
      </w:r>
      <w:r w:rsidRPr="000A3BE2">
        <w:rPr>
          <w:rFonts w:eastAsia="Arial" w:cs="Arial"/>
          <w:lang w:val="en-US"/>
        </w:rPr>
        <w:t xml:space="preserve"> containing a description of the methodology prop</w:t>
      </w:r>
      <w:r w:rsidRPr="44440E7B">
        <w:rPr>
          <w:rFonts w:eastAsia="Arial" w:cs="Arial"/>
          <w:lang w:val="en-US"/>
        </w:rPr>
        <w:t>osed in relation to the identified tasks</w:t>
      </w:r>
      <w:r w:rsidRPr="44440E7B">
        <w:rPr>
          <w:rFonts w:eastAsia="Arial" w:cs="Arial"/>
        </w:rPr>
        <w:t xml:space="preserve">. </w:t>
      </w:r>
      <w:r w:rsidRPr="44440E7B">
        <w:rPr>
          <w:rFonts w:eastAsia="Arial" w:cs="Arial"/>
          <w:b/>
          <w:bCs/>
          <w:lang w:val="en-US"/>
        </w:rPr>
        <w:t xml:space="preserve">Technical </w:t>
      </w:r>
      <w:r w:rsidR="00E35F1E" w:rsidRPr="44440E7B">
        <w:rPr>
          <w:rFonts w:eastAsia="Arial" w:cs="Arial"/>
          <w:b/>
          <w:bCs/>
          <w:lang w:val="en-US"/>
        </w:rPr>
        <w:t>bid</w:t>
      </w:r>
      <w:r w:rsidRPr="44440E7B">
        <w:rPr>
          <w:rFonts w:eastAsia="Arial" w:cs="Arial"/>
          <w:b/>
          <w:bCs/>
          <w:lang w:val="en-US"/>
        </w:rPr>
        <w:t xml:space="preserve"> must be signed and stamped (if stamp is used);</w:t>
      </w:r>
    </w:p>
    <w:p w14:paraId="3A9C801C" w14:textId="0495A13A" w:rsidR="002C57C5" w:rsidRPr="002C57C5" w:rsidRDefault="002C57C5" w:rsidP="002C57C5">
      <w:pPr>
        <w:pStyle w:val="ListParagraph"/>
        <w:spacing w:line="259" w:lineRule="auto"/>
        <w:jc w:val="both"/>
        <w:rPr>
          <w:rFonts w:eastAsia="Arial" w:cs="Arial"/>
          <w:b/>
          <w:bCs/>
          <w:i/>
          <w:iCs/>
          <w:lang w:val="en-US"/>
        </w:rPr>
      </w:pPr>
    </w:p>
    <w:p w14:paraId="45474ED6" w14:textId="5F1F6F7E" w:rsidR="002C57C5" w:rsidRPr="00BF1DF1" w:rsidRDefault="002C57C5" w:rsidP="00786DEA">
      <w:pPr>
        <w:pStyle w:val="ListParagraph"/>
        <w:numPr>
          <w:ilvl w:val="0"/>
          <w:numId w:val="5"/>
        </w:numPr>
        <w:spacing w:line="259" w:lineRule="auto"/>
        <w:jc w:val="both"/>
        <w:rPr>
          <w:rFonts w:eastAsia="Arial" w:cs="Arial"/>
          <w:b/>
          <w:bCs/>
          <w:i/>
          <w:iCs/>
          <w:lang w:val="en-US"/>
        </w:rPr>
      </w:pPr>
      <w:r w:rsidRPr="44440E7B">
        <w:rPr>
          <w:rFonts w:eastAsia="Arial" w:cs="Arial"/>
          <w:i/>
          <w:iCs/>
          <w:lang w:val="en-US"/>
        </w:rPr>
        <w:t>CVs of the expert</w:t>
      </w:r>
      <w:r w:rsidR="09B3A7B2" w:rsidRPr="44440E7B">
        <w:rPr>
          <w:rFonts w:eastAsia="Arial" w:cs="Arial"/>
          <w:i/>
          <w:iCs/>
          <w:lang w:val="en-US"/>
        </w:rPr>
        <w:t>s</w:t>
      </w:r>
      <w:r w:rsidRPr="44440E7B">
        <w:rPr>
          <w:rFonts w:eastAsia="Arial" w:cs="Arial"/>
          <w:i/>
          <w:iCs/>
          <w:lang w:val="en-US"/>
        </w:rPr>
        <w:t xml:space="preserve"> with relevant work experience, qualifications (education). </w:t>
      </w:r>
    </w:p>
    <w:p w14:paraId="5BA8506A" w14:textId="507087AE" w:rsidR="002C57C5" w:rsidRPr="001261F8" w:rsidRDefault="002C57C5" w:rsidP="002C57C5">
      <w:pPr>
        <w:jc w:val="both"/>
      </w:pPr>
      <w:r>
        <w:t>The CVs of the personnel proposed in accordance with Chapter </w:t>
      </w:r>
      <w:r>
        <w:fldChar w:fldCharType="begin"/>
      </w:r>
      <w:r>
        <w:instrText xml:space="preserve"> REF _Ref508122930 \r \h  \* MERGEFORMAT </w:instrText>
      </w:r>
      <w:r>
        <w:fldChar w:fldCharType="separate"/>
      </w:r>
      <w:r>
        <w:t>4</w:t>
      </w:r>
      <w:r>
        <w:fldChar w:fldCharType="end"/>
      </w:r>
      <w:r>
        <w:t xml:space="preserve"> of the ToRs must be submitted . The CVs shall not exceed 4 pages each. They must clearly show the position and job the proposed person held in the reference project and for how long. The CVs must be drawn up in English (language).</w:t>
      </w:r>
    </w:p>
    <w:p w14:paraId="7D959946" w14:textId="043B7133"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2C57C5">
        <w:t>English</w:t>
      </w:r>
      <w:r>
        <w:t xml:space="preserve"> (language).</w:t>
      </w:r>
    </w:p>
    <w:p w14:paraId="6F261627" w14:textId="059E44B8" w:rsidR="008F14EA" w:rsidRDefault="008F14EA" w:rsidP="00127D3B">
      <w:pPr>
        <w:jc w:val="both"/>
      </w:pPr>
      <w:r>
        <w:t xml:space="preserve">The complete </w:t>
      </w:r>
      <w:r w:rsidR="005C6AC2">
        <w:t>technical bid</w:t>
      </w:r>
      <w:r>
        <w:t xml:space="preserve"> must not </w:t>
      </w:r>
      <w:r w:rsidRPr="002C57C5">
        <w:t xml:space="preserve">exceed </w:t>
      </w:r>
      <w:r w:rsidR="002C57C5">
        <w:t>10</w:t>
      </w:r>
      <w:r w:rsidRPr="002C57C5">
        <w:t xml:space="preserve"> pages</w:t>
      </w:r>
      <w:r>
        <w:t xml:space="preserve"> (excluding CVs). If one of the maximum page lengths is exceeded, the content appearing after the cut-off point will not be included in the assessment. External content (e.g. links to websites) will also not be considered.</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Otherwise the bid will be disqualified. </w:t>
      </w:r>
    </w:p>
    <w:p w14:paraId="0ECB0526" w14:textId="0DAA8245" w:rsidR="008F14EA" w:rsidRPr="0051151D" w:rsidRDefault="008F14EA" w:rsidP="00786DEA">
      <w:pPr>
        <w:pStyle w:val="ListParagraph"/>
        <w:numPr>
          <w:ilvl w:val="2"/>
          <w:numId w:val="6"/>
        </w:numPr>
        <w:tabs>
          <w:tab w:val="left" w:pos="284"/>
        </w:tabs>
        <w:ind w:left="0" w:firstLine="0"/>
        <w:jc w:val="both"/>
        <w:rPr>
          <w:rStyle w:val="normaltextrun"/>
          <w:rFonts w:eastAsia="Arial"/>
          <w:b/>
          <w:lang w:val="en-US"/>
        </w:rPr>
      </w:pPr>
      <w:bookmarkStart w:id="106" w:name="_Toc112161424"/>
      <w:bookmarkStart w:id="107" w:name="_Toc127948127"/>
      <w:r w:rsidRPr="0051151D">
        <w:rPr>
          <w:rStyle w:val="normaltextrun"/>
          <w:rFonts w:eastAsia="Arial"/>
          <w:b/>
          <w:lang w:val="en-US"/>
        </w:rPr>
        <w:t xml:space="preserve">Commercial </w:t>
      </w:r>
      <w:bookmarkEnd w:id="106"/>
      <w:bookmarkEnd w:id="107"/>
      <w:r w:rsidR="00E35F1E">
        <w:rPr>
          <w:rStyle w:val="normaltextrun"/>
          <w:rFonts w:eastAsia="Arial"/>
          <w:b/>
          <w:lang w:val="en-US"/>
        </w:rPr>
        <w:t>bid</w:t>
      </w:r>
    </w:p>
    <w:p w14:paraId="1D9134B6" w14:textId="3CA56BA0" w:rsidR="008F14EA" w:rsidRPr="00127D3B" w:rsidRDefault="008F14EA" w:rsidP="00127D3B">
      <w:pPr>
        <w:jc w:val="both"/>
        <w:rPr>
          <w:rFonts w:eastAsia="Arial" w:cs="Arial"/>
          <w:lang w:val="uk-UA"/>
        </w:rPr>
      </w:pPr>
      <w:r w:rsidRPr="00127D3B">
        <w:rPr>
          <w:rFonts w:eastAsia="Arial" w:cs="Arial"/>
          <w:lang w:val="en-US"/>
        </w:rPr>
        <w:lastRenderedPageBreak/>
        <w:t xml:space="preserve">The commercial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579D45D7" w:rsidR="008F14EA" w:rsidRPr="00127D3B" w:rsidRDefault="008F14EA" w:rsidP="00127D3B">
      <w:pPr>
        <w:jc w:val="both"/>
        <w:rPr>
          <w:rFonts w:eastAsia="Arial" w:cs="Arial"/>
          <w:b/>
          <w:bCs/>
        </w:rPr>
      </w:pPr>
      <w:r w:rsidRPr="00127D3B">
        <w:rPr>
          <w:rFonts w:eastAsia="Arial" w:cs="Arial"/>
          <w:b/>
          <w:bCs/>
          <w:lang w:val="en-US"/>
        </w:rPr>
        <w:t xml:space="preserve">Commercial </w:t>
      </w:r>
      <w:r w:rsidR="00E35F1E" w:rsidRPr="00127D3B">
        <w:rPr>
          <w:rFonts w:eastAsia="Arial" w:cs="Arial"/>
          <w:b/>
          <w:bCs/>
          <w:lang w:val="en-US"/>
        </w:rPr>
        <w:t>bid</w:t>
      </w:r>
      <w:r w:rsidRPr="00127D3B">
        <w:rPr>
          <w:rFonts w:eastAsia="Arial" w:cs="Arial"/>
          <w:b/>
          <w:bCs/>
          <w:lang w:val="en-US"/>
        </w:rPr>
        <w:t xml:space="preserve"> must be signed and stamped (if stamp is used)</w:t>
      </w:r>
      <w:r w:rsidRPr="00127D3B">
        <w:rPr>
          <w:rFonts w:eastAsia="Arial" w:cs="Arial"/>
          <w:b/>
          <w:bCs/>
        </w:rPr>
        <w:t>.</w:t>
      </w:r>
    </w:p>
    <w:p w14:paraId="1291CF56" w14:textId="2E2EE1E8" w:rsidR="0051151D" w:rsidRDefault="008F14EA" w:rsidP="00786DEA">
      <w:pPr>
        <w:pStyle w:val="ListParagraph"/>
        <w:numPr>
          <w:ilvl w:val="2"/>
          <w:numId w:val="6"/>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47DA7802"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786DEA">
      <w:pPr>
        <w:pStyle w:val="ListParagraph"/>
        <w:numPr>
          <w:ilvl w:val="2"/>
          <w:numId w:val="6"/>
        </w:numPr>
        <w:ind w:left="0" w:firstLine="0"/>
        <w:jc w:val="both"/>
        <w:rPr>
          <w:b/>
          <w:lang w:val="en-US"/>
        </w:rPr>
      </w:pPr>
      <w:bookmarkStart w:id="108" w:name="_Toc112161425"/>
      <w:bookmarkStart w:id="109" w:name="_Toc127948128"/>
      <w:r>
        <w:rPr>
          <w:b/>
          <w:lang w:val="en-US"/>
        </w:rPr>
        <w:t xml:space="preserve">Documents for tenderer’s eligibility confirmation </w:t>
      </w:r>
      <w:bookmarkEnd w:id="108"/>
      <w:bookmarkEnd w:id="109"/>
    </w:p>
    <w:p w14:paraId="6A29D82C" w14:textId="37F1264C" w:rsidR="00081256" w:rsidRDefault="003E3F77" w:rsidP="00127D3B">
      <w:pPr>
        <w:pStyle w:val="ListParagraph"/>
        <w:ind w:left="0"/>
        <w:jc w:val="both"/>
        <w:rPr>
          <w:lang w:val="en-US"/>
        </w:rPr>
      </w:pPr>
      <w:bookmarkStart w:id="110"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786DEA">
      <w:pPr>
        <w:numPr>
          <w:ilvl w:val="0"/>
          <w:numId w:val="7"/>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45EE6502" w:rsidR="00526D1C" w:rsidRPr="00526D1C" w:rsidRDefault="00526D1C" w:rsidP="00786DEA">
      <w:pPr>
        <w:numPr>
          <w:ilvl w:val="0"/>
          <w:numId w:val="7"/>
        </w:numPr>
        <w:spacing w:before="100" w:beforeAutospacing="1" w:after="0"/>
        <w:jc w:val="both"/>
        <w:rPr>
          <w:lang w:val="en-US"/>
        </w:rPr>
      </w:pPr>
      <w:r w:rsidRPr="00526D1C">
        <w:rPr>
          <w:lang w:val="en-US"/>
        </w:rPr>
        <w:t>not be on the sanctions list of Ukraine, the EU;</w:t>
      </w:r>
    </w:p>
    <w:p w14:paraId="698B0FCC" w14:textId="69F1F325" w:rsidR="00526D1C" w:rsidRPr="00526D1C" w:rsidRDefault="00526D1C" w:rsidP="00786DEA">
      <w:pPr>
        <w:numPr>
          <w:ilvl w:val="0"/>
          <w:numId w:val="7"/>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Pr>
          <w:lang w:val="en-US"/>
        </w:rPr>
        <w:t>;</w:t>
      </w:r>
    </w:p>
    <w:p w14:paraId="16E9E924" w14:textId="5B185994" w:rsidR="00526D1C" w:rsidRDefault="00526D1C" w:rsidP="00786DEA">
      <w:pPr>
        <w:numPr>
          <w:ilvl w:val="0"/>
          <w:numId w:val="7"/>
        </w:numPr>
        <w:spacing w:before="100" w:beforeAutospacing="1" w:after="0"/>
        <w:jc w:val="both"/>
        <w:rPr>
          <w:lang w:val="en-US"/>
        </w:rPr>
      </w:pPr>
      <w:r w:rsidRPr="00526D1C">
        <w:rPr>
          <w:lang w:val="en-US"/>
        </w:rPr>
        <w:t>not be in the process of termination;</w:t>
      </w:r>
    </w:p>
    <w:p w14:paraId="4A146174" w14:textId="0017C3E9" w:rsidR="00526D1C" w:rsidRDefault="00526D1C" w:rsidP="00786DEA">
      <w:pPr>
        <w:numPr>
          <w:ilvl w:val="0"/>
          <w:numId w:val="7"/>
        </w:numPr>
        <w:spacing w:before="100" w:beforeAutospacing="1" w:after="0"/>
        <w:jc w:val="both"/>
        <w:rPr>
          <w:lang w:val="en-US"/>
        </w:rPr>
      </w:pPr>
      <w:r>
        <w:rPr>
          <w:lang w:val="en-US"/>
        </w:rPr>
        <w:t xml:space="preserve">not be registarted </w:t>
      </w:r>
      <w:r w:rsidR="000F2157">
        <w:rPr>
          <w:lang w:val="en-US"/>
        </w:rPr>
        <w:t xml:space="preserve">on uncontrolled territories of Ukraine; </w:t>
      </w:r>
    </w:p>
    <w:p w14:paraId="60435E2E" w14:textId="48CCCF1C" w:rsidR="007B1CC2" w:rsidRPr="00526D1C" w:rsidRDefault="007B1CC2" w:rsidP="00786DEA">
      <w:pPr>
        <w:numPr>
          <w:ilvl w:val="0"/>
          <w:numId w:val="7"/>
        </w:numPr>
        <w:spacing w:before="100" w:beforeAutospacing="1" w:after="0"/>
        <w:jc w:val="both"/>
        <w:rPr>
          <w:lang w:val="uk-UA"/>
        </w:rPr>
      </w:pPr>
      <w:r w:rsidRPr="007B1CC2">
        <w:rPr>
          <w:lang w:val="en-US"/>
        </w:rPr>
        <w:t xml:space="preserve">not </w:t>
      </w:r>
      <w:r>
        <w:rPr>
          <w:lang w:val="en-US"/>
        </w:rPr>
        <w:t xml:space="preserve">have </w:t>
      </w:r>
      <w:r w:rsidRPr="007B1CC2">
        <w:rPr>
          <w:lang w:val="uk-UA"/>
        </w:rPr>
        <w:t>the ultimate beneficial owner, member or participant (shareholder), having a share in the authorized capital of 10 percent or more, which is the Russian Federation, a citizen of the Russian Federation, except for those who live on the territory of Ukraine on legal grounds, or a legal entity created and registered in accordance with the legislation of the Russian Federation</w:t>
      </w:r>
      <w:r>
        <w:rPr>
          <w:lang w:val="uk-UA"/>
        </w:rPr>
        <w:t xml:space="preserve">. </w:t>
      </w:r>
    </w:p>
    <w:bookmarkEnd w:id="110"/>
    <w:p w14:paraId="673E6863" w14:textId="60F0FE04"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this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p w14:paraId="5421CBC6" w14:textId="2BFFCF39" w:rsidR="008261A9" w:rsidRPr="003F41A2" w:rsidRDefault="001A74E0" w:rsidP="00786DEA">
      <w:pPr>
        <w:pStyle w:val="ListParagraph"/>
        <w:numPr>
          <w:ilvl w:val="0"/>
          <w:numId w:val="6"/>
        </w:numPr>
        <w:tabs>
          <w:tab w:val="left" w:pos="284"/>
        </w:tabs>
        <w:ind w:left="0" w:firstLine="0"/>
        <w:jc w:val="both"/>
        <w:rPr>
          <w:b/>
        </w:rPr>
      </w:pPr>
      <w:bookmarkStart w:id="111" w:name="_Toc127948129"/>
      <w:bookmarkStart w:id="112" w:name="_Toc127948130"/>
      <w:bookmarkStart w:id="113" w:name="_Toc127948131"/>
      <w:bookmarkStart w:id="114" w:name="_Toc127948132"/>
      <w:bookmarkStart w:id="115" w:name="_Toc127948133"/>
      <w:bookmarkStart w:id="116" w:name="_Toc127948134"/>
      <w:bookmarkStart w:id="117" w:name="_Toc127948135"/>
      <w:bookmarkStart w:id="118" w:name="_Toc508620019"/>
      <w:bookmarkStart w:id="119" w:name="_Toc119493848"/>
      <w:bookmarkStart w:id="120" w:name="_Toc127948136"/>
      <w:bookmarkEnd w:id="111"/>
      <w:bookmarkEnd w:id="112"/>
      <w:bookmarkEnd w:id="113"/>
      <w:bookmarkEnd w:id="114"/>
      <w:bookmarkEnd w:id="115"/>
      <w:bookmarkEnd w:id="116"/>
      <w:bookmarkEnd w:id="117"/>
      <w:r w:rsidRPr="0051151D">
        <w:rPr>
          <w:b/>
        </w:rPr>
        <w:t>Option</w:t>
      </w:r>
      <w:bookmarkEnd w:id="118"/>
      <w:bookmarkEnd w:id="119"/>
      <w:bookmarkEnd w:id="120"/>
      <w:r w:rsidR="00FF5247">
        <w:rPr>
          <w:b/>
        </w:rPr>
        <w:t xml:space="preserve"> </w:t>
      </w:r>
    </w:p>
    <w:p w14:paraId="528A9EB0" w14:textId="77777777" w:rsidR="003F41A2" w:rsidRPr="00BB6FF1" w:rsidRDefault="003F41A2" w:rsidP="003F41A2">
      <w:pPr>
        <w:pStyle w:val="ZulschenderText"/>
        <w:jc w:val="both"/>
        <w:rPr>
          <w:rFonts w:cs="Arial"/>
          <w:i w:val="0"/>
          <w:color w:val="auto"/>
        </w:rPr>
      </w:pPr>
      <w:r w:rsidRPr="00BB6FF1">
        <w:rPr>
          <w:rFonts w:cs="Arial"/>
          <w:i w:val="0"/>
          <w:color w:val="auto"/>
        </w:rPr>
        <w:t>Not Applicable</w:t>
      </w:r>
    </w:p>
    <w:p w14:paraId="724CE280" w14:textId="77777777" w:rsidR="003F41A2" w:rsidRPr="0051151D" w:rsidRDefault="003F41A2" w:rsidP="003F41A2">
      <w:pPr>
        <w:pStyle w:val="ListParagraph"/>
        <w:tabs>
          <w:tab w:val="left" w:pos="284"/>
        </w:tabs>
        <w:ind w:left="0"/>
        <w:jc w:val="both"/>
        <w:rPr>
          <w:b/>
        </w:rPr>
      </w:pPr>
    </w:p>
    <w:p w14:paraId="5598F0CB" w14:textId="77777777" w:rsidR="005B0FB5" w:rsidRPr="005B0FB5" w:rsidRDefault="008261A9" w:rsidP="00786DEA">
      <w:pPr>
        <w:pStyle w:val="ListParagraph"/>
        <w:numPr>
          <w:ilvl w:val="0"/>
          <w:numId w:val="6"/>
        </w:numPr>
        <w:ind w:left="0" w:firstLine="0"/>
        <w:jc w:val="both"/>
        <w:rPr>
          <w:rStyle w:val="ZulschenderTextZchn"/>
          <w:i w:val="0"/>
          <w:color w:val="auto"/>
        </w:rPr>
      </w:pPr>
      <w:bookmarkStart w:id="121" w:name="_Toc508620020"/>
      <w:bookmarkStart w:id="122" w:name="_Toc119493867"/>
      <w:bookmarkStart w:id="123" w:name="_Toc127948141"/>
      <w:bookmarkStart w:id="124" w:name="_Hlk156141098"/>
      <w:r w:rsidRPr="00365F06">
        <w:rPr>
          <w:b/>
        </w:rPr>
        <w:t>Annexes</w:t>
      </w:r>
      <w:bookmarkEnd w:id="121"/>
      <w:bookmarkEnd w:id="122"/>
      <w:bookmarkEnd w:id="123"/>
      <w:r w:rsidR="00FF5247">
        <w:t xml:space="preserve"> </w:t>
      </w:r>
    </w:p>
    <w:p w14:paraId="14CDE820" w14:textId="77777777" w:rsidR="005B0FB5" w:rsidRDefault="005B0FB5" w:rsidP="005B0FB5">
      <w:pPr>
        <w:pStyle w:val="ListParagraph"/>
        <w:ind w:left="0"/>
        <w:jc w:val="both"/>
        <w:rPr>
          <w:rStyle w:val="ZulschenderTextZchn"/>
        </w:rPr>
      </w:pPr>
    </w:p>
    <w:p w14:paraId="4FCC39D2" w14:textId="39075992" w:rsidR="001973B3" w:rsidRDefault="007A28C0" w:rsidP="005B0FB5">
      <w:pPr>
        <w:pStyle w:val="ListParagraph"/>
        <w:ind w:left="0"/>
        <w:jc w:val="both"/>
      </w:pPr>
      <w:r w:rsidRPr="005B0FB5">
        <w:t xml:space="preserve">Annex </w:t>
      </w:r>
      <w:r w:rsidR="00484326">
        <w:t>A</w:t>
      </w:r>
      <w:r w:rsidRPr="005B0FB5">
        <w:t xml:space="preserve"> – </w:t>
      </w:r>
      <w:r w:rsidR="005B0FB5" w:rsidRPr="005B0FB5">
        <w:t>Methodological recommendations to assess socio-economic risks and vulnerabilities sectors and natural components to climate change adopted by the Ministry of Environmental Protection and Natural Resources of Ukraine</w:t>
      </w:r>
    </w:p>
    <w:p w14:paraId="2316B451" w14:textId="7A10EF6F" w:rsidR="0085331D" w:rsidRDefault="0085331D" w:rsidP="00D93EF8">
      <w:pPr>
        <w:spacing w:after="160" w:line="259" w:lineRule="auto"/>
        <w:jc w:val="both"/>
      </w:pPr>
      <w:bookmarkStart w:id="125" w:name="_Hlk156141117"/>
      <w:bookmarkEnd w:id="124"/>
      <w:bookmarkEnd w:id="125"/>
    </w:p>
    <w:sectPr w:rsidR="0085331D" w:rsidSect="00A26A82">
      <w:headerReference w:type="default" r:id="rId12"/>
      <w:footerReference w:type="default" r:id="rId13"/>
      <w:footerReference w:type="first" r:id="rId14"/>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E839FD" w14:textId="77777777" w:rsidR="005567E4" w:rsidRDefault="005567E4" w:rsidP="00E0714A">
      <w:r>
        <w:separator/>
      </w:r>
    </w:p>
    <w:p w14:paraId="30059FB7" w14:textId="77777777" w:rsidR="005567E4" w:rsidRDefault="005567E4"/>
    <w:p w14:paraId="62CCEC2C" w14:textId="77777777" w:rsidR="005567E4" w:rsidRDefault="005567E4"/>
  </w:endnote>
  <w:endnote w:type="continuationSeparator" w:id="0">
    <w:p w14:paraId="45E180CA" w14:textId="77777777" w:rsidR="005567E4" w:rsidRDefault="005567E4" w:rsidP="00E0714A">
      <w:r>
        <w:continuationSeparator/>
      </w:r>
    </w:p>
    <w:p w14:paraId="77169B53" w14:textId="77777777" w:rsidR="005567E4" w:rsidRDefault="005567E4"/>
    <w:p w14:paraId="3951A61B" w14:textId="77777777" w:rsidR="005567E4" w:rsidRDefault="005567E4"/>
  </w:endnote>
  <w:endnote w:type="continuationNotice" w:id="1">
    <w:p w14:paraId="128354EA" w14:textId="77777777" w:rsidR="005567E4" w:rsidRDefault="005567E4">
      <w:pPr>
        <w:spacing w:after="0"/>
      </w:pPr>
    </w:p>
    <w:p w14:paraId="535D4FD3" w14:textId="77777777" w:rsidR="005567E4" w:rsidRDefault="005567E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679E08" w14:textId="77777777" w:rsidR="005567E4" w:rsidRDefault="005567E4" w:rsidP="00E0714A">
      <w:r>
        <w:separator/>
      </w:r>
    </w:p>
    <w:p w14:paraId="092665A3" w14:textId="77777777" w:rsidR="005567E4" w:rsidRDefault="005567E4"/>
    <w:p w14:paraId="2115D1B1" w14:textId="77777777" w:rsidR="005567E4" w:rsidRDefault="005567E4"/>
  </w:footnote>
  <w:footnote w:type="continuationSeparator" w:id="0">
    <w:p w14:paraId="53D4DDD8" w14:textId="77777777" w:rsidR="005567E4" w:rsidRDefault="005567E4" w:rsidP="00E0714A">
      <w:r>
        <w:continuationSeparator/>
      </w:r>
    </w:p>
    <w:p w14:paraId="284F9C0F" w14:textId="77777777" w:rsidR="005567E4" w:rsidRDefault="005567E4"/>
    <w:p w14:paraId="1122B734" w14:textId="77777777" w:rsidR="005567E4" w:rsidRDefault="005567E4"/>
  </w:footnote>
  <w:footnote w:type="continuationNotice" w:id="1">
    <w:p w14:paraId="1E495288" w14:textId="77777777" w:rsidR="005567E4" w:rsidRDefault="005567E4">
      <w:pPr>
        <w:spacing w:after="0"/>
      </w:pPr>
    </w:p>
    <w:p w14:paraId="7DEFFFFF" w14:textId="77777777" w:rsidR="005567E4" w:rsidRDefault="005567E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7D8C9" w14:textId="77777777" w:rsidR="008934FE" w:rsidRDefault="008934FE" w:rsidP="00B53644">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24483B"/>
    <w:multiLevelType w:val="multilevel"/>
    <w:tmpl w:val="E88E31A8"/>
    <w:lvl w:ilvl="0">
      <w:start w:val="1"/>
      <w:numFmt w:val="bullet"/>
      <w:lvlText w:val=""/>
      <w:lvlJc w:val="left"/>
      <w:pPr>
        <w:ind w:left="349" w:hanging="207"/>
      </w:pPr>
      <w:rPr>
        <w:rFonts w:ascii="Symbol" w:hAnsi="Symbol"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8760F8"/>
    <w:multiLevelType w:val="hybridMultilevel"/>
    <w:tmpl w:val="9B4E7B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02850F9"/>
    <w:multiLevelType w:val="hybridMultilevel"/>
    <w:tmpl w:val="D924D12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6"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7"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667722F0"/>
    <w:multiLevelType w:val="hybridMultilevel"/>
    <w:tmpl w:val="C464A38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B2923A7"/>
    <w:multiLevelType w:val="multilevel"/>
    <w:tmpl w:val="E88E31A8"/>
    <w:lvl w:ilvl="0">
      <w:start w:val="1"/>
      <w:numFmt w:val="bullet"/>
      <w:lvlText w:val=""/>
      <w:lvlJc w:val="left"/>
      <w:pPr>
        <w:ind w:left="349" w:hanging="207"/>
      </w:pPr>
      <w:rPr>
        <w:rFonts w:ascii="Symbol" w:hAnsi="Symbol"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num w:numId="1" w16cid:durableId="473182280">
    <w:abstractNumId w:val="1"/>
  </w:num>
  <w:num w:numId="2" w16cid:durableId="1747921526">
    <w:abstractNumId w:val="11"/>
  </w:num>
  <w:num w:numId="3" w16cid:durableId="85295967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100380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8748145">
    <w:abstractNumId w:val="6"/>
  </w:num>
  <w:num w:numId="6" w16cid:durableId="1553886304">
    <w:abstractNumId w:val="10"/>
  </w:num>
  <w:num w:numId="7" w16cid:durableId="1509102298">
    <w:abstractNumId w:val="4"/>
  </w:num>
  <w:num w:numId="8" w16cid:durableId="1531450061">
    <w:abstractNumId w:val="8"/>
  </w:num>
  <w:num w:numId="9" w16cid:durableId="582569782">
    <w:abstractNumId w:val="3"/>
  </w:num>
  <w:num w:numId="10" w16cid:durableId="1032656966">
    <w:abstractNumId w:val="0"/>
  </w:num>
  <w:num w:numId="11" w16cid:durableId="2058040232">
    <w:abstractNumId w:val="12"/>
  </w:num>
  <w:num w:numId="12" w16cid:durableId="668404804">
    <w:abstractNumId w:val="5"/>
  </w:num>
  <w:num w:numId="13" w16cid:durableId="1290092426">
    <w:abstractNumId w:val="7"/>
  </w:num>
  <w:num w:numId="14" w16cid:durableId="1692027141">
    <w:abstractNumId w:val="2"/>
  </w:num>
  <w:num w:numId="15" w16cid:durableId="209265379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ctiveWritingStyle w:appName="MSWord" w:lang="en-US" w:vendorID="64" w:dllVersion="0" w:nlCheck="1" w:checkStyle="0"/>
  <w:activeWritingStyle w:appName="MSWord" w:lang="en-GB"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4B8"/>
    <w:rsid w:val="00001700"/>
    <w:rsid w:val="00001E7E"/>
    <w:rsid w:val="00004063"/>
    <w:rsid w:val="00004156"/>
    <w:rsid w:val="0000438E"/>
    <w:rsid w:val="00004A34"/>
    <w:rsid w:val="00006580"/>
    <w:rsid w:val="00006F9E"/>
    <w:rsid w:val="000123FA"/>
    <w:rsid w:val="00013ACB"/>
    <w:rsid w:val="000140C1"/>
    <w:rsid w:val="00014220"/>
    <w:rsid w:val="000143A9"/>
    <w:rsid w:val="000162CD"/>
    <w:rsid w:val="00016C83"/>
    <w:rsid w:val="000212CC"/>
    <w:rsid w:val="0002289A"/>
    <w:rsid w:val="000243EA"/>
    <w:rsid w:val="000271C9"/>
    <w:rsid w:val="00030072"/>
    <w:rsid w:val="00030630"/>
    <w:rsid w:val="000309EA"/>
    <w:rsid w:val="000334F6"/>
    <w:rsid w:val="000338FB"/>
    <w:rsid w:val="000345DC"/>
    <w:rsid w:val="00034B81"/>
    <w:rsid w:val="00035A49"/>
    <w:rsid w:val="00035B11"/>
    <w:rsid w:val="0003643C"/>
    <w:rsid w:val="00036EA7"/>
    <w:rsid w:val="000370F0"/>
    <w:rsid w:val="00037179"/>
    <w:rsid w:val="000407E6"/>
    <w:rsid w:val="000413DD"/>
    <w:rsid w:val="0004304D"/>
    <w:rsid w:val="000434CE"/>
    <w:rsid w:val="00043C93"/>
    <w:rsid w:val="000445E7"/>
    <w:rsid w:val="00045300"/>
    <w:rsid w:val="000463B5"/>
    <w:rsid w:val="000468BD"/>
    <w:rsid w:val="00046C5A"/>
    <w:rsid w:val="00047954"/>
    <w:rsid w:val="00050339"/>
    <w:rsid w:val="0005053D"/>
    <w:rsid w:val="000508A6"/>
    <w:rsid w:val="00055899"/>
    <w:rsid w:val="00056767"/>
    <w:rsid w:val="000568C5"/>
    <w:rsid w:val="00057DB3"/>
    <w:rsid w:val="000602B2"/>
    <w:rsid w:val="00063135"/>
    <w:rsid w:val="00063314"/>
    <w:rsid w:val="00063C2B"/>
    <w:rsid w:val="000654A3"/>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2F2C"/>
    <w:rsid w:val="0008364C"/>
    <w:rsid w:val="000839D7"/>
    <w:rsid w:val="00084080"/>
    <w:rsid w:val="0008504A"/>
    <w:rsid w:val="0008669A"/>
    <w:rsid w:val="00087999"/>
    <w:rsid w:val="00090123"/>
    <w:rsid w:val="00092A35"/>
    <w:rsid w:val="000948B1"/>
    <w:rsid w:val="000A212F"/>
    <w:rsid w:val="000A3A6E"/>
    <w:rsid w:val="000A3BE2"/>
    <w:rsid w:val="000A3E8F"/>
    <w:rsid w:val="000A5419"/>
    <w:rsid w:val="000A5ACB"/>
    <w:rsid w:val="000A779B"/>
    <w:rsid w:val="000B05DF"/>
    <w:rsid w:val="000B3B19"/>
    <w:rsid w:val="000B459A"/>
    <w:rsid w:val="000B49AA"/>
    <w:rsid w:val="000B7570"/>
    <w:rsid w:val="000B7E1F"/>
    <w:rsid w:val="000C1F7D"/>
    <w:rsid w:val="000C36E6"/>
    <w:rsid w:val="000C3B11"/>
    <w:rsid w:val="000C4BA2"/>
    <w:rsid w:val="000C66C1"/>
    <w:rsid w:val="000D14EA"/>
    <w:rsid w:val="000D199D"/>
    <w:rsid w:val="000D1C8B"/>
    <w:rsid w:val="000D1E66"/>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5CF"/>
    <w:rsid w:val="000F0D4B"/>
    <w:rsid w:val="000F2157"/>
    <w:rsid w:val="000F273F"/>
    <w:rsid w:val="000F2805"/>
    <w:rsid w:val="000F3273"/>
    <w:rsid w:val="00101BC5"/>
    <w:rsid w:val="00102ED7"/>
    <w:rsid w:val="00103CA7"/>
    <w:rsid w:val="001045E0"/>
    <w:rsid w:val="00105063"/>
    <w:rsid w:val="0010656C"/>
    <w:rsid w:val="00111290"/>
    <w:rsid w:val="0011135B"/>
    <w:rsid w:val="0011534A"/>
    <w:rsid w:val="00116941"/>
    <w:rsid w:val="00120B66"/>
    <w:rsid w:val="00120C68"/>
    <w:rsid w:val="00122948"/>
    <w:rsid w:val="0012466C"/>
    <w:rsid w:val="00124B48"/>
    <w:rsid w:val="001261F8"/>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354"/>
    <w:rsid w:val="00142891"/>
    <w:rsid w:val="0014340B"/>
    <w:rsid w:val="001437A5"/>
    <w:rsid w:val="001463B5"/>
    <w:rsid w:val="0015027D"/>
    <w:rsid w:val="00154E0D"/>
    <w:rsid w:val="0015515B"/>
    <w:rsid w:val="001551E2"/>
    <w:rsid w:val="001555AB"/>
    <w:rsid w:val="00155D73"/>
    <w:rsid w:val="00161032"/>
    <w:rsid w:val="001620C9"/>
    <w:rsid w:val="00162C1E"/>
    <w:rsid w:val="0016536E"/>
    <w:rsid w:val="00166FFC"/>
    <w:rsid w:val="0017039C"/>
    <w:rsid w:val="00170E74"/>
    <w:rsid w:val="00172756"/>
    <w:rsid w:val="00173882"/>
    <w:rsid w:val="001756A0"/>
    <w:rsid w:val="001778B5"/>
    <w:rsid w:val="0018037D"/>
    <w:rsid w:val="00180E03"/>
    <w:rsid w:val="0018194E"/>
    <w:rsid w:val="00182B0B"/>
    <w:rsid w:val="001839A0"/>
    <w:rsid w:val="00184804"/>
    <w:rsid w:val="00184BFB"/>
    <w:rsid w:val="00184E41"/>
    <w:rsid w:val="00184F8A"/>
    <w:rsid w:val="00185628"/>
    <w:rsid w:val="001918A2"/>
    <w:rsid w:val="00192713"/>
    <w:rsid w:val="001935C5"/>
    <w:rsid w:val="0019484C"/>
    <w:rsid w:val="00194A9C"/>
    <w:rsid w:val="0019640D"/>
    <w:rsid w:val="001973B3"/>
    <w:rsid w:val="00197687"/>
    <w:rsid w:val="001A11F2"/>
    <w:rsid w:val="001A1A2A"/>
    <w:rsid w:val="001A24BF"/>
    <w:rsid w:val="001A469A"/>
    <w:rsid w:val="001A74E0"/>
    <w:rsid w:val="001A78C9"/>
    <w:rsid w:val="001AA5D0"/>
    <w:rsid w:val="001B17E7"/>
    <w:rsid w:val="001B4579"/>
    <w:rsid w:val="001B69E3"/>
    <w:rsid w:val="001C0EB5"/>
    <w:rsid w:val="001C16E1"/>
    <w:rsid w:val="001C1F14"/>
    <w:rsid w:val="001C448B"/>
    <w:rsid w:val="001C46E0"/>
    <w:rsid w:val="001C6CC7"/>
    <w:rsid w:val="001C749F"/>
    <w:rsid w:val="001C76AA"/>
    <w:rsid w:val="001D2107"/>
    <w:rsid w:val="001D374E"/>
    <w:rsid w:val="001D3D89"/>
    <w:rsid w:val="001D53A3"/>
    <w:rsid w:val="001D57C5"/>
    <w:rsid w:val="001D66F9"/>
    <w:rsid w:val="001D7DC2"/>
    <w:rsid w:val="001E0C26"/>
    <w:rsid w:val="001E0C68"/>
    <w:rsid w:val="001E13F5"/>
    <w:rsid w:val="001E144E"/>
    <w:rsid w:val="001E33FE"/>
    <w:rsid w:val="001E4FC2"/>
    <w:rsid w:val="001E6A05"/>
    <w:rsid w:val="001F656A"/>
    <w:rsid w:val="001F6F36"/>
    <w:rsid w:val="002004AD"/>
    <w:rsid w:val="00202740"/>
    <w:rsid w:val="00202D3A"/>
    <w:rsid w:val="00203A37"/>
    <w:rsid w:val="002052E7"/>
    <w:rsid w:val="00206AC4"/>
    <w:rsid w:val="00211272"/>
    <w:rsid w:val="002122F0"/>
    <w:rsid w:val="00213577"/>
    <w:rsid w:val="00213CF0"/>
    <w:rsid w:val="00217377"/>
    <w:rsid w:val="00217577"/>
    <w:rsid w:val="00217880"/>
    <w:rsid w:val="00220103"/>
    <w:rsid w:val="00220FD6"/>
    <w:rsid w:val="00221CC5"/>
    <w:rsid w:val="0022271C"/>
    <w:rsid w:val="002246EA"/>
    <w:rsid w:val="00224F91"/>
    <w:rsid w:val="002267E9"/>
    <w:rsid w:val="00226958"/>
    <w:rsid w:val="00226E89"/>
    <w:rsid w:val="00227C9D"/>
    <w:rsid w:val="002301BA"/>
    <w:rsid w:val="00230E53"/>
    <w:rsid w:val="00234F4E"/>
    <w:rsid w:val="00236AED"/>
    <w:rsid w:val="00237364"/>
    <w:rsid w:val="00237D39"/>
    <w:rsid w:val="002436F1"/>
    <w:rsid w:val="0024518E"/>
    <w:rsid w:val="0024528A"/>
    <w:rsid w:val="00245431"/>
    <w:rsid w:val="00246DC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4D9F"/>
    <w:rsid w:val="0027532D"/>
    <w:rsid w:val="00276243"/>
    <w:rsid w:val="00276575"/>
    <w:rsid w:val="0027677E"/>
    <w:rsid w:val="0027698C"/>
    <w:rsid w:val="00280118"/>
    <w:rsid w:val="0028169B"/>
    <w:rsid w:val="00281D41"/>
    <w:rsid w:val="00281D8F"/>
    <w:rsid w:val="00282B9E"/>
    <w:rsid w:val="00283703"/>
    <w:rsid w:val="00285C5D"/>
    <w:rsid w:val="00286B69"/>
    <w:rsid w:val="00286D14"/>
    <w:rsid w:val="0028712E"/>
    <w:rsid w:val="00287842"/>
    <w:rsid w:val="00290048"/>
    <w:rsid w:val="00291D5A"/>
    <w:rsid w:val="0029289D"/>
    <w:rsid w:val="00292AED"/>
    <w:rsid w:val="002944A8"/>
    <w:rsid w:val="0029542D"/>
    <w:rsid w:val="00297C97"/>
    <w:rsid w:val="002A048B"/>
    <w:rsid w:val="002A08EF"/>
    <w:rsid w:val="002A102D"/>
    <w:rsid w:val="002A1F1F"/>
    <w:rsid w:val="002A4282"/>
    <w:rsid w:val="002A42EC"/>
    <w:rsid w:val="002A43F0"/>
    <w:rsid w:val="002A4937"/>
    <w:rsid w:val="002A4F4F"/>
    <w:rsid w:val="002A7BF3"/>
    <w:rsid w:val="002B062F"/>
    <w:rsid w:val="002B1BE3"/>
    <w:rsid w:val="002B4395"/>
    <w:rsid w:val="002B48B7"/>
    <w:rsid w:val="002B51B2"/>
    <w:rsid w:val="002C007C"/>
    <w:rsid w:val="002C1A2F"/>
    <w:rsid w:val="002C2D45"/>
    <w:rsid w:val="002C57C5"/>
    <w:rsid w:val="002C5F71"/>
    <w:rsid w:val="002C7AE3"/>
    <w:rsid w:val="002D07B9"/>
    <w:rsid w:val="002D0F27"/>
    <w:rsid w:val="002D3627"/>
    <w:rsid w:val="002D3D34"/>
    <w:rsid w:val="002D5153"/>
    <w:rsid w:val="002D5309"/>
    <w:rsid w:val="002D65AF"/>
    <w:rsid w:val="002D742B"/>
    <w:rsid w:val="002E0DCC"/>
    <w:rsid w:val="002E16F0"/>
    <w:rsid w:val="002E1BE7"/>
    <w:rsid w:val="002E1E5B"/>
    <w:rsid w:val="002E42D0"/>
    <w:rsid w:val="002E4483"/>
    <w:rsid w:val="002E52A8"/>
    <w:rsid w:val="002E58F7"/>
    <w:rsid w:val="002E6E71"/>
    <w:rsid w:val="002F0AE9"/>
    <w:rsid w:val="002F111E"/>
    <w:rsid w:val="002F2360"/>
    <w:rsid w:val="002F238D"/>
    <w:rsid w:val="002F24B7"/>
    <w:rsid w:val="002F298A"/>
    <w:rsid w:val="002F304F"/>
    <w:rsid w:val="002F3235"/>
    <w:rsid w:val="002F398C"/>
    <w:rsid w:val="002F4A32"/>
    <w:rsid w:val="002F52B1"/>
    <w:rsid w:val="002F68DC"/>
    <w:rsid w:val="002F7914"/>
    <w:rsid w:val="002F7B18"/>
    <w:rsid w:val="003005D3"/>
    <w:rsid w:val="00300697"/>
    <w:rsid w:val="0030370B"/>
    <w:rsid w:val="0030604C"/>
    <w:rsid w:val="00306AE5"/>
    <w:rsid w:val="00307E2D"/>
    <w:rsid w:val="00311D17"/>
    <w:rsid w:val="00312415"/>
    <w:rsid w:val="003151C4"/>
    <w:rsid w:val="003168D2"/>
    <w:rsid w:val="00316D51"/>
    <w:rsid w:val="0031705C"/>
    <w:rsid w:val="003177E8"/>
    <w:rsid w:val="00317A2F"/>
    <w:rsid w:val="00321491"/>
    <w:rsid w:val="003229F9"/>
    <w:rsid w:val="0032449B"/>
    <w:rsid w:val="00325275"/>
    <w:rsid w:val="00325297"/>
    <w:rsid w:val="00325404"/>
    <w:rsid w:val="003259BD"/>
    <w:rsid w:val="00325AEF"/>
    <w:rsid w:val="00330829"/>
    <w:rsid w:val="00330897"/>
    <w:rsid w:val="0033204E"/>
    <w:rsid w:val="00332464"/>
    <w:rsid w:val="00333CC5"/>
    <w:rsid w:val="003344F0"/>
    <w:rsid w:val="00336C6B"/>
    <w:rsid w:val="00337876"/>
    <w:rsid w:val="003419A7"/>
    <w:rsid w:val="0034232D"/>
    <w:rsid w:val="00343AC1"/>
    <w:rsid w:val="00345D92"/>
    <w:rsid w:val="003473E4"/>
    <w:rsid w:val="00347744"/>
    <w:rsid w:val="00347BE0"/>
    <w:rsid w:val="00351353"/>
    <w:rsid w:val="003518C6"/>
    <w:rsid w:val="003519A6"/>
    <w:rsid w:val="00351B5D"/>
    <w:rsid w:val="0035230A"/>
    <w:rsid w:val="00352962"/>
    <w:rsid w:val="00353D0B"/>
    <w:rsid w:val="003542E8"/>
    <w:rsid w:val="00354A72"/>
    <w:rsid w:val="003569B7"/>
    <w:rsid w:val="0035715F"/>
    <w:rsid w:val="003609A6"/>
    <w:rsid w:val="003653BF"/>
    <w:rsid w:val="00365F06"/>
    <w:rsid w:val="00366FD3"/>
    <w:rsid w:val="00367D78"/>
    <w:rsid w:val="00370019"/>
    <w:rsid w:val="0037072D"/>
    <w:rsid w:val="00372BB8"/>
    <w:rsid w:val="00372DD9"/>
    <w:rsid w:val="00375D70"/>
    <w:rsid w:val="00376A37"/>
    <w:rsid w:val="0037769E"/>
    <w:rsid w:val="00377D14"/>
    <w:rsid w:val="00382DB1"/>
    <w:rsid w:val="00382E41"/>
    <w:rsid w:val="00383D58"/>
    <w:rsid w:val="0038647D"/>
    <w:rsid w:val="00387923"/>
    <w:rsid w:val="0039142F"/>
    <w:rsid w:val="00392EF2"/>
    <w:rsid w:val="00393AB3"/>
    <w:rsid w:val="00393B91"/>
    <w:rsid w:val="003954A5"/>
    <w:rsid w:val="0039631E"/>
    <w:rsid w:val="003964A7"/>
    <w:rsid w:val="00396E42"/>
    <w:rsid w:val="0039700B"/>
    <w:rsid w:val="003977F3"/>
    <w:rsid w:val="00397DA3"/>
    <w:rsid w:val="003A0DC2"/>
    <w:rsid w:val="003A2BB8"/>
    <w:rsid w:val="003A4294"/>
    <w:rsid w:val="003B021F"/>
    <w:rsid w:val="003B306D"/>
    <w:rsid w:val="003B35B9"/>
    <w:rsid w:val="003B5155"/>
    <w:rsid w:val="003B6611"/>
    <w:rsid w:val="003B6D62"/>
    <w:rsid w:val="003C08C4"/>
    <w:rsid w:val="003C5BE2"/>
    <w:rsid w:val="003C7562"/>
    <w:rsid w:val="003D0124"/>
    <w:rsid w:val="003D2CC9"/>
    <w:rsid w:val="003D31E7"/>
    <w:rsid w:val="003E127D"/>
    <w:rsid w:val="003E2891"/>
    <w:rsid w:val="003E29DA"/>
    <w:rsid w:val="003E2AC3"/>
    <w:rsid w:val="003E3BBB"/>
    <w:rsid w:val="003E3F77"/>
    <w:rsid w:val="003E4736"/>
    <w:rsid w:val="003E4814"/>
    <w:rsid w:val="003E54B7"/>
    <w:rsid w:val="003E5CAF"/>
    <w:rsid w:val="003F0562"/>
    <w:rsid w:val="003F174D"/>
    <w:rsid w:val="003F3CB7"/>
    <w:rsid w:val="003F41A2"/>
    <w:rsid w:val="003F482D"/>
    <w:rsid w:val="003F57AD"/>
    <w:rsid w:val="003F5872"/>
    <w:rsid w:val="003F67B7"/>
    <w:rsid w:val="00400B6C"/>
    <w:rsid w:val="00400CCB"/>
    <w:rsid w:val="004012DB"/>
    <w:rsid w:val="0040306C"/>
    <w:rsid w:val="00404E97"/>
    <w:rsid w:val="00406DBB"/>
    <w:rsid w:val="00412D6E"/>
    <w:rsid w:val="00412E2A"/>
    <w:rsid w:val="00414452"/>
    <w:rsid w:val="004145E0"/>
    <w:rsid w:val="00415004"/>
    <w:rsid w:val="00415DAA"/>
    <w:rsid w:val="00420445"/>
    <w:rsid w:val="00420E8E"/>
    <w:rsid w:val="00421048"/>
    <w:rsid w:val="00423B0A"/>
    <w:rsid w:val="00425666"/>
    <w:rsid w:val="004256D7"/>
    <w:rsid w:val="004277D0"/>
    <w:rsid w:val="00430EF1"/>
    <w:rsid w:val="00430FFC"/>
    <w:rsid w:val="00431FD3"/>
    <w:rsid w:val="004324F1"/>
    <w:rsid w:val="00432682"/>
    <w:rsid w:val="00432930"/>
    <w:rsid w:val="0043313D"/>
    <w:rsid w:val="004331B7"/>
    <w:rsid w:val="004345A3"/>
    <w:rsid w:val="00436DEB"/>
    <w:rsid w:val="004420F1"/>
    <w:rsid w:val="004422E4"/>
    <w:rsid w:val="00443597"/>
    <w:rsid w:val="00443B20"/>
    <w:rsid w:val="004468CD"/>
    <w:rsid w:val="004509B2"/>
    <w:rsid w:val="00450D1B"/>
    <w:rsid w:val="00451734"/>
    <w:rsid w:val="004523B0"/>
    <w:rsid w:val="0045323B"/>
    <w:rsid w:val="00454030"/>
    <w:rsid w:val="00454357"/>
    <w:rsid w:val="0045503B"/>
    <w:rsid w:val="00456031"/>
    <w:rsid w:val="004561DD"/>
    <w:rsid w:val="00456D66"/>
    <w:rsid w:val="004573FB"/>
    <w:rsid w:val="0046013D"/>
    <w:rsid w:val="00460870"/>
    <w:rsid w:val="00461C69"/>
    <w:rsid w:val="00462BEA"/>
    <w:rsid w:val="00463ACE"/>
    <w:rsid w:val="00464389"/>
    <w:rsid w:val="0046486A"/>
    <w:rsid w:val="00466109"/>
    <w:rsid w:val="00466C57"/>
    <w:rsid w:val="00470F4E"/>
    <w:rsid w:val="0047132B"/>
    <w:rsid w:val="00471F21"/>
    <w:rsid w:val="00472FB4"/>
    <w:rsid w:val="004775C9"/>
    <w:rsid w:val="00477B42"/>
    <w:rsid w:val="004818ED"/>
    <w:rsid w:val="00481BA6"/>
    <w:rsid w:val="00482068"/>
    <w:rsid w:val="00482320"/>
    <w:rsid w:val="00483DA9"/>
    <w:rsid w:val="004842A1"/>
    <w:rsid w:val="00484326"/>
    <w:rsid w:val="0048542D"/>
    <w:rsid w:val="004861B5"/>
    <w:rsid w:val="0048687C"/>
    <w:rsid w:val="0049099A"/>
    <w:rsid w:val="00491C58"/>
    <w:rsid w:val="0049279D"/>
    <w:rsid w:val="00494F21"/>
    <w:rsid w:val="00495C36"/>
    <w:rsid w:val="00497D12"/>
    <w:rsid w:val="004A12D6"/>
    <w:rsid w:val="004A4180"/>
    <w:rsid w:val="004A4A09"/>
    <w:rsid w:val="004A610C"/>
    <w:rsid w:val="004B0B62"/>
    <w:rsid w:val="004B0B9A"/>
    <w:rsid w:val="004B187C"/>
    <w:rsid w:val="004B1CFA"/>
    <w:rsid w:val="004B214D"/>
    <w:rsid w:val="004B259F"/>
    <w:rsid w:val="004B36DE"/>
    <w:rsid w:val="004B4B14"/>
    <w:rsid w:val="004B58D2"/>
    <w:rsid w:val="004B5B33"/>
    <w:rsid w:val="004C1A2C"/>
    <w:rsid w:val="004C235C"/>
    <w:rsid w:val="004C2EE1"/>
    <w:rsid w:val="004C2F6C"/>
    <w:rsid w:val="004C5496"/>
    <w:rsid w:val="004C556E"/>
    <w:rsid w:val="004C5F2E"/>
    <w:rsid w:val="004C5F8F"/>
    <w:rsid w:val="004C7058"/>
    <w:rsid w:val="004D05FD"/>
    <w:rsid w:val="004D1543"/>
    <w:rsid w:val="004D2EC8"/>
    <w:rsid w:val="004D3C38"/>
    <w:rsid w:val="004D3F9C"/>
    <w:rsid w:val="004D42B2"/>
    <w:rsid w:val="004D4C7A"/>
    <w:rsid w:val="004D5EE2"/>
    <w:rsid w:val="004D6182"/>
    <w:rsid w:val="004E118E"/>
    <w:rsid w:val="004E14CA"/>
    <w:rsid w:val="004E249B"/>
    <w:rsid w:val="004E2F4F"/>
    <w:rsid w:val="004E3CC5"/>
    <w:rsid w:val="004E625C"/>
    <w:rsid w:val="004E6E31"/>
    <w:rsid w:val="004E747D"/>
    <w:rsid w:val="004E7A98"/>
    <w:rsid w:val="004F206C"/>
    <w:rsid w:val="004F2FEF"/>
    <w:rsid w:val="004F419B"/>
    <w:rsid w:val="004F4997"/>
    <w:rsid w:val="004F5AA8"/>
    <w:rsid w:val="004F62AD"/>
    <w:rsid w:val="004F6B8C"/>
    <w:rsid w:val="00500961"/>
    <w:rsid w:val="00501F41"/>
    <w:rsid w:val="0050345F"/>
    <w:rsid w:val="00506438"/>
    <w:rsid w:val="00507850"/>
    <w:rsid w:val="00507C67"/>
    <w:rsid w:val="00507FD4"/>
    <w:rsid w:val="00510879"/>
    <w:rsid w:val="0051151D"/>
    <w:rsid w:val="00511A52"/>
    <w:rsid w:val="005121D9"/>
    <w:rsid w:val="00513F61"/>
    <w:rsid w:val="005151D9"/>
    <w:rsid w:val="005173D6"/>
    <w:rsid w:val="005178AF"/>
    <w:rsid w:val="00517F5E"/>
    <w:rsid w:val="00517F89"/>
    <w:rsid w:val="00517F91"/>
    <w:rsid w:val="005211B0"/>
    <w:rsid w:val="005213FA"/>
    <w:rsid w:val="00526D1C"/>
    <w:rsid w:val="00530343"/>
    <w:rsid w:val="0053186C"/>
    <w:rsid w:val="00531B5F"/>
    <w:rsid w:val="0053227D"/>
    <w:rsid w:val="00534C47"/>
    <w:rsid w:val="005358D3"/>
    <w:rsid w:val="00535966"/>
    <w:rsid w:val="00537074"/>
    <w:rsid w:val="00537C4E"/>
    <w:rsid w:val="00540A44"/>
    <w:rsid w:val="00541DE9"/>
    <w:rsid w:val="00542F80"/>
    <w:rsid w:val="00546523"/>
    <w:rsid w:val="00546E34"/>
    <w:rsid w:val="005506B4"/>
    <w:rsid w:val="00550B38"/>
    <w:rsid w:val="005534FD"/>
    <w:rsid w:val="00553EB2"/>
    <w:rsid w:val="0055401F"/>
    <w:rsid w:val="00554D05"/>
    <w:rsid w:val="00556025"/>
    <w:rsid w:val="00556032"/>
    <w:rsid w:val="005567E4"/>
    <w:rsid w:val="00557465"/>
    <w:rsid w:val="005579D4"/>
    <w:rsid w:val="00557FF6"/>
    <w:rsid w:val="00562789"/>
    <w:rsid w:val="00563625"/>
    <w:rsid w:val="00563689"/>
    <w:rsid w:val="005638E6"/>
    <w:rsid w:val="005652BF"/>
    <w:rsid w:val="00565400"/>
    <w:rsid w:val="00566EFA"/>
    <w:rsid w:val="00570510"/>
    <w:rsid w:val="00570668"/>
    <w:rsid w:val="005709CD"/>
    <w:rsid w:val="00570B68"/>
    <w:rsid w:val="00570C63"/>
    <w:rsid w:val="005752C3"/>
    <w:rsid w:val="00576B56"/>
    <w:rsid w:val="00580DA3"/>
    <w:rsid w:val="00582510"/>
    <w:rsid w:val="00582C44"/>
    <w:rsid w:val="00584E61"/>
    <w:rsid w:val="005869E9"/>
    <w:rsid w:val="005872BE"/>
    <w:rsid w:val="00587A49"/>
    <w:rsid w:val="00590490"/>
    <w:rsid w:val="005915AE"/>
    <w:rsid w:val="005917A4"/>
    <w:rsid w:val="00594B78"/>
    <w:rsid w:val="00597BDF"/>
    <w:rsid w:val="005A0212"/>
    <w:rsid w:val="005A173E"/>
    <w:rsid w:val="005A236D"/>
    <w:rsid w:val="005A2CDF"/>
    <w:rsid w:val="005A33DD"/>
    <w:rsid w:val="005A5E43"/>
    <w:rsid w:val="005A62FF"/>
    <w:rsid w:val="005B09AC"/>
    <w:rsid w:val="005B0FB5"/>
    <w:rsid w:val="005B2AA7"/>
    <w:rsid w:val="005B3714"/>
    <w:rsid w:val="005B53B4"/>
    <w:rsid w:val="005B58A0"/>
    <w:rsid w:val="005B615F"/>
    <w:rsid w:val="005B66CF"/>
    <w:rsid w:val="005B6A5F"/>
    <w:rsid w:val="005B6A73"/>
    <w:rsid w:val="005B79B8"/>
    <w:rsid w:val="005C0B1C"/>
    <w:rsid w:val="005C200C"/>
    <w:rsid w:val="005C2DF9"/>
    <w:rsid w:val="005C2FB0"/>
    <w:rsid w:val="005C33A1"/>
    <w:rsid w:val="005C3E48"/>
    <w:rsid w:val="005C4FB5"/>
    <w:rsid w:val="005C5E74"/>
    <w:rsid w:val="005C6AC2"/>
    <w:rsid w:val="005C6F14"/>
    <w:rsid w:val="005C7897"/>
    <w:rsid w:val="005C79D3"/>
    <w:rsid w:val="005D21D3"/>
    <w:rsid w:val="005D4FC6"/>
    <w:rsid w:val="005D6DD0"/>
    <w:rsid w:val="005E165E"/>
    <w:rsid w:val="005E3F6A"/>
    <w:rsid w:val="005E4DDB"/>
    <w:rsid w:val="005E709B"/>
    <w:rsid w:val="005F025B"/>
    <w:rsid w:val="005F0EB3"/>
    <w:rsid w:val="005F13DF"/>
    <w:rsid w:val="005F3152"/>
    <w:rsid w:val="005F5C72"/>
    <w:rsid w:val="005F6565"/>
    <w:rsid w:val="00600E4D"/>
    <w:rsid w:val="006016E2"/>
    <w:rsid w:val="006020C2"/>
    <w:rsid w:val="006035C9"/>
    <w:rsid w:val="00603FD2"/>
    <w:rsid w:val="00605CB5"/>
    <w:rsid w:val="00610265"/>
    <w:rsid w:val="00612319"/>
    <w:rsid w:val="00612F23"/>
    <w:rsid w:val="00613B77"/>
    <w:rsid w:val="0061422B"/>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90F"/>
    <w:rsid w:val="00635A47"/>
    <w:rsid w:val="0063618F"/>
    <w:rsid w:val="006409EB"/>
    <w:rsid w:val="0064232F"/>
    <w:rsid w:val="00642456"/>
    <w:rsid w:val="00643764"/>
    <w:rsid w:val="00643ACD"/>
    <w:rsid w:val="00643BBE"/>
    <w:rsid w:val="00643BEE"/>
    <w:rsid w:val="00643D26"/>
    <w:rsid w:val="00643D5F"/>
    <w:rsid w:val="00645797"/>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072F"/>
    <w:rsid w:val="00674789"/>
    <w:rsid w:val="00674B95"/>
    <w:rsid w:val="00676462"/>
    <w:rsid w:val="00681584"/>
    <w:rsid w:val="00681AE3"/>
    <w:rsid w:val="006835C6"/>
    <w:rsid w:val="00683C4C"/>
    <w:rsid w:val="006842AD"/>
    <w:rsid w:val="00685FCD"/>
    <w:rsid w:val="0068790D"/>
    <w:rsid w:val="00687C01"/>
    <w:rsid w:val="006902D2"/>
    <w:rsid w:val="00690716"/>
    <w:rsid w:val="00691139"/>
    <w:rsid w:val="006915D3"/>
    <w:rsid w:val="006919CD"/>
    <w:rsid w:val="00692B40"/>
    <w:rsid w:val="00693CF7"/>
    <w:rsid w:val="00695851"/>
    <w:rsid w:val="006A0248"/>
    <w:rsid w:val="006A18CB"/>
    <w:rsid w:val="006A2AAD"/>
    <w:rsid w:val="006A2D78"/>
    <w:rsid w:val="006A2F70"/>
    <w:rsid w:val="006A741F"/>
    <w:rsid w:val="006A7786"/>
    <w:rsid w:val="006B1CBC"/>
    <w:rsid w:val="006B2D1E"/>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8FE"/>
    <w:rsid w:val="006D0A14"/>
    <w:rsid w:val="006D0DFA"/>
    <w:rsid w:val="006D21F0"/>
    <w:rsid w:val="006D31DA"/>
    <w:rsid w:val="006D3E32"/>
    <w:rsid w:val="006E1B6A"/>
    <w:rsid w:val="006E2314"/>
    <w:rsid w:val="006E289B"/>
    <w:rsid w:val="006E4B7F"/>
    <w:rsid w:val="006E7C8F"/>
    <w:rsid w:val="006F0166"/>
    <w:rsid w:val="006F1C0F"/>
    <w:rsid w:val="006F4266"/>
    <w:rsid w:val="006F4707"/>
    <w:rsid w:val="006F4ADD"/>
    <w:rsid w:val="007004B9"/>
    <w:rsid w:val="00700710"/>
    <w:rsid w:val="00701CE7"/>
    <w:rsid w:val="00702171"/>
    <w:rsid w:val="0070276D"/>
    <w:rsid w:val="00702994"/>
    <w:rsid w:val="00703906"/>
    <w:rsid w:val="0070439B"/>
    <w:rsid w:val="007043DE"/>
    <w:rsid w:val="007071C3"/>
    <w:rsid w:val="007072BB"/>
    <w:rsid w:val="00710819"/>
    <w:rsid w:val="00711B0A"/>
    <w:rsid w:val="00713C70"/>
    <w:rsid w:val="00714262"/>
    <w:rsid w:val="007144DD"/>
    <w:rsid w:val="00714533"/>
    <w:rsid w:val="0072170B"/>
    <w:rsid w:val="00722B9D"/>
    <w:rsid w:val="00723D28"/>
    <w:rsid w:val="00724B7C"/>
    <w:rsid w:val="007256AD"/>
    <w:rsid w:val="00731380"/>
    <w:rsid w:val="00731F77"/>
    <w:rsid w:val="00732883"/>
    <w:rsid w:val="00734100"/>
    <w:rsid w:val="00740428"/>
    <w:rsid w:val="00743104"/>
    <w:rsid w:val="00746006"/>
    <w:rsid w:val="00747826"/>
    <w:rsid w:val="00747B30"/>
    <w:rsid w:val="00750E76"/>
    <w:rsid w:val="00751CDB"/>
    <w:rsid w:val="007542A0"/>
    <w:rsid w:val="00754CF6"/>
    <w:rsid w:val="00755149"/>
    <w:rsid w:val="00755E48"/>
    <w:rsid w:val="007566DA"/>
    <w:rsid w:val="0075672D"/>
    <w:rsid w:val="00760E09"/>
    <w:rsid w:val="00761524"/>
    <w:rsid w:val="0076460E"/>
    <w:rsid w:val="007646C6"/>
    <w:rsid w:val="007649D0"/>
    <w:rsid w:val="00765293"/>
    <w:rsid w:val="00766722"/>
    <w:rsid w:val="00766A78"/>
    <w:rsid w:val="00770129"/>
    <w:rsid w:val="0077088B"/>
    <w:rsid w:val="007708BF"/>
    <w:rsid w:val="00770AB7"/>
    <w:rsid w:val="00772056"/>
    <w:rsid w:val="0077468E"/>
    <w:rsid w:val="0077654F"/>
    <w:rsid w:val="00777255"/>
    <w:rsid w:val="007775C0"/>
    <w:rsid w:val="00777E06"/>
    <w:rsid w:val="00777E50"/>
    <w:rsid w:val="00780319"/>
    <w:rsid w:val="007807CD"/>
    <w:rsid w:val="00780919"/>
    <w:rsid w:val="007816B6"/>
    <w:rsid w:val="0078385E"/>
    <w:rsid w:val="007848FE"/>
    <w:rsid w:val="007857E5"/>
    <w:rsid w:val="00786DC5"/>
    <w:rsid w:val="00786DEA"/>
    <w:rsid w:val="00787187"/>
    <w:rsid w:val="007872E2"/>
    <w:rsid w:val="00790D47"/>
    <w:rsid w:val="00791EC0"/>
    <w:rsid w:val="00792162"/>
    <w:rsid w:val="00794E10"/>
    <w:rsid w:val="0079526F"/>
    <w:rsid w:val="007A0203"/>
    <w:rsid w:val="007A0F96"/>
    <w:rsid w:val="007A14A0"/>
    <w:rsid w:val="007A1B1E"/>
    <w:rsid w:val="007A1EE5"/>
    <w:rsid w:val="007A23D2"/>
    <w:rsid w:val="007A28C0"/>
    <w:rsid w:val="007A3B2D"/>
    <w:rsid w:val="007A3BEA"/>
    <w:rsid w:val="007A4A48"/>
    <w:rsid w:val="007A613C"/>
    <w:rsid w:val="007B0887"/>
    <w:rsid w:val="007B0D93"/>
    <w:rsid w:val="007B1CC2"/>
    <w:rsid w:val="007B4941"/>
    <w:rsid w:val="007B540E"/>
    <w:rsid w:val="007B6255"/>
    <w:rsid w:val="007B6C7F"/>
    <w:rsid w:val="007B7F40"/>
    <w:rsid w:val="007C2C12"/>
    <w:rsid w:val="007C3884"/>
    <w:rsid w:val="007C3CEC"/>
    <w:rsid w:val="007C4E81"/>
    <w:rsid w:val="007C59E3"/>
    <w:rsid w:val="007C67CB"/>
    <w:rsid w:val="007C746F"/>
    <w:rsid w:val="007C79C8"/>
    <w:rsid w:val="007D100B"/>
    <w:rsid w:val="007D28CE"/>
    <w:rsid w:val="007D3C5A"/>
    <w:rsid w:val="007D55AA"/>
    <w:rsid w:val="007D595E"/>
    <w:rsid w:val="007D70EB"/>
    <w:rsid w:val="007D71C2"/>
    <w:rsid w:val="007D7D4A"/>
    <w:rsid w:val="007E0A17"/>
    <w:rsid w:val="007E0C88"/>
    <w:rsid w:val="007E184E"/>
    <w:rsid w:val="007E5AC5"/>
    <w:rsid w:val="007E7263"/>
    <w:rsid w:val="007F0057"/>
    <w:rsid w:val="007F03B3"/>
    <w:rsid w:val="007F0D57"/>
    <w:rsid w:val="007F0D7C"/>
    <w:rsid w:val="007F2EA7"/>
    <w:rsid w:val="007F32A6"/>
    <w:rsid w:val="007F3FDA"/>
    <w:rsid w:val="007F424A"/>
    <w:rsid w:val="007F46FC"/>
    <w:rsid w:val="007F4F68"/>
    <w:rsid w:val="007F67E5"/>
    <w:rsid w:val="0080067F"/>
    <w:rsid w:val="00800B72"/>
    <w:rsid w:val="00800CAB"/>
    <w:rsid w:val="00801C22"/>
    <w:rsid w:val="0080430D"/>
    <w:rsid w:val="00804D03"/>
    <w:rsid w:val="00805CDB"/>
    <w:rsid w:val="00805D4F"/>
    <w:rsid w:val="00807309"/>
    <w:rsid w:val="0080748B"/>
    <w:rsid w:val="00807E88"/>
    <w:rsid w:val="00807FE4"/>
    <w:rsid w:val="00811C39"/>
    <w:rsid w:val="0081205E"/>
    <w:rsid w:val="008120E6"/>
    <w:rsid w:val="008129CB"/>
    <w:rsid w:val="008153B9"/>
    <w:rsid w:val="008157B8"/>
    <w:rsid w:val="008237D6"/>
    <w:rsid w:val="00824CDB"/>
    <w:rsid w:val="00825B21"/>
    <w:rsid w:val="008261A9"/>
    <w:rsid w:val="00826527"/>
    <w:rsid w:val="00826BB4"/>
    <w:rsid w:val="00826BD3"/>
    <w:rsid w:val="00831997"/>
    <w:rsid w:val="00833C0E"/>
    <w:rsid w:val="008357CA"/>
    <w:rsid w:val="00836BA5"/>
    <w:rsid w:val="00836C1C"/>
    <w:rsid w:val="00836F83"/>
    <w:rsid w:val="0083759E"/>
    <w:rsid w:val="0084039D"/>
    <w:rsid w:val="008406B7"/>
    <w:rsid w:val="008430EE"/>
    <w:rsid w:val="00844ED0"/>
    <w:rsid w:val="0084594A"/>
    <w:rsid w:val="008460FC"/>
    <w:rsid w:val="00847139"/>
    <w:rsid w:val="00850BF9"/>
    <w:rsid w:val="00851495"/>
    <w:rsid w:val="0085161E"/>
    <w:rsid w:val="00852255"/>
    <w:rsid w:val="0085331D"/>
    <w:rsid w:val="00857720"/>
    <w:rsid w:val="00860559"/>
    <w:rsid w:val="00860A68"/>
    <w:rsid w:val="00860F2D"/>
    <w:rsid w:val="0086114D"/>
    <w:rsid w:val="00864CBA"/>
    <w:rsid w:val="00871CA4"/>
    <w:rsid w:val="00872500"/>
    <w:rsid w:val="00872CFB"/>
    <w:rsid w:val="00874EDA"/>
    <w:rsid w:val="00875896"/>
    <w:rsid w:val="00876B37"/>
    <w:rsid w:val="00880075"/>
    <w:rsid w:val="0088121D"/>
    <w:rsid w:val="0088162D"/>
    <w:rsid w:val="00881B4F"/>
    <w:rsid w:val="00887F2D"/>
    <w:rsid w:val="00891A19"/>
    <w:rsid w:val="00892942"/>
    <w:rsid w:val="008934FE"/>
    <w:rsid w:val="00895E9F"/>
    <w:rsid w:val="008965BD"/>
    <w:rsid w:val="008968F3"/>
    <w:rsid w:val="00897AFE"/>
    <w:rsid w:val="0089ED59"/>
    <w:rsid w:val="008A0593"/>
    <w:rsid w:val="008A1C12"/>
    <w:rsid w:val="008A3D4E"/>
    <w:rsid w:val="008A5210"/>
    <w:rsid w:val="008A65CF"/>
    <w:rsid w:val="008B0025"/>
    <w:rsid w:val="008B027E"/>
    <w:rsid w:val="008B44C5"/>
    <w:rsid w:val="008B535F"/>
    <w:rsid w:val="008B5CA4"/>
    <w:rsid w:val="008C0117"/>
    <w:rsid w:val="008C05C5"/>
    <w:rsid w:val="008C0F45"/>
    <w:rsid w:val="008C196C"/>
    <w:rsid w:val="008C64D0"/>
    <w:rsid w:val="008C7F1E"/>
    <w:rsid w:val="008D1562"/>
    <w:rsid w:val="008D2802"/>
    <w:rsid w:val="008D587A"/>
    <w:rsid w:val="008D6097"/>
    <w:rsid w:val="008D74A8"/>
    <w:rsid w:val="008E0A51"/>
    <w:rsid w:val="008E255C"/>
    <w:rsid w:val="008E3CD5"/>
    <w:rsid w:val="008F0238"/>
    <w:rsid w:val="008F0375"/>
    <w:rsid w:val="008F14EA"/>
    <w:rsid w:val="008F291D"/>
    <w:rsid w:val="008F30EA"/>
    <w:rsid w:val="008F3ECE"/>
    <w:rsid w:val="008F3F58"/>
    <w:rsid w:val="008F44FE"/>
    <w:rsid w:val="008F4CAE"/>
    <w:rsid w:val="008F53DE"/>
    <w:rsid w:val="008F7581"/>
    <w:rsid w:val="009038D7"/>
    <w:rsid w:val="00903A4B"/>
    <w:rsid w:val="00903B5F"/>
    <w:rsid w:val="0090643A"/>
    <w:rsid w:val="0090763A"/>
    <w:rsid w:val="00910A69"/>
    <w:rsid w:val="00910E4B"/>
    <w:rsid w:val="009117D0"/>
    <w:rsid w:val="00912278"/>
    <w:rsid w:val="00912F7C"/>
    <w:rsid w:val="00913961"/>
    <w:rsid w:val="009146D5"/>
    <w:rsid w:val="009154B2"/>
    <w:rsid w:val="00915A88"/>
    <w:rsid w:val="00916AEE"/>
    <w:rsid w:val="00916BD9"/>
    <w:rsid w:val="00917C52"/>
    <w:rsid w:val="00922747"/>
    <w:rsid w:val="00923B87"/>
    <w:rsid w:val="009242F6"/>
    <w:rsid w:val="009246B6"/>
    <w:rsid w:val="00924BDB"/>
    <w:rsid w:val="00925C8F"/>
    <w:rsid w:val="00925E0B"/>
    <w:rsid w:val="00927159"/>
    <w:rsid w:val="009271E4"/>
    <w:rsid w:val="009273A4"/>
    <w:rsid w:val="00927E4E"/>
    <w:rsid w:val="00931BA3"/>
    <w:rsid w:val="00931CD6"/>
    <w:rsid w:val="00932B95"/>
    <w:rsid w:val="009333D5"/>
    <w:rsid w:val="00934E58"/>
    <w:rsid w:val="009374FF"/>
    <w:rsid w:val="00940CFE"/>
    <w:rsid w:val="009443E8"/>
    <w:rsid w:val="00945176"/>
    <w:rsid w:val="00945641"/>
    <w:rsid w:val="00946A22"/>
    <w:rsid w:val="00950218"/>
    <w:rsid w:val="009524DA"/>
    <w:rsid w:val="00953879"/>
    <w:rsid w:val="00953AE1"/>
    <w:rsid w:val="009543BE"/>
    <w:rsid w:val="0095454A"/>
    <w:rsid w:val="00954D10"/>
    <w:rsid w:val="00961B28"/>
    <w:rsid w:val="0096202B"/>
    <w:rsid w:val="0096321C"/>
    <w:rsid w:val="009635EC"/>
    <w:rsid w:val="009642DB"/>
    <w:rsid w:val="00965058"/>
    <w:rsid w:val="009652B2"/>
    <w:rsid w:val="00967205"/>
    <w:rsid w:val="00967E7E"/>
    <w:rsid w:val="0097012E"/>
    <w:rsid w:val="009702B9"/>
    <w:rsid w:val="00971A4D"/>
    <w:rsid w:val="00971A5D"/>
    <w:rsid w:val="00972EE6"/>
    <w:rsid w:val="00973190"/>
    <w:rsid w:val="009737F8"/>
    <w:rsid w:val="009751F6"/>
    <w:rsid w:val="0097620A"/>
    <w:rsid w:val="00976D05"/>
    <w:rsid w:val="00977254"/>
    <w:rsid w:val="00977308"/>
    <w:rsid w:val="00980660"/>
    <w:rsid w:val="00980735"/>
    <w:rsid w:val="00980CBC"/>
    <w:rsid w:val="00981175"/>
    <w:rsid w:val="0098340E"/>
    <w:rsid w:val="00983A8B"/>
    <w:rsid w:val="009841FA"/>
    <w:rsid w:val="00984404"/>
    <w:rsid w:val="009904F6"/>
    <w:rsid w:val="00990A6A"/>
    <w:rsid w:val="009938F5"/>
    <w:rsid w:val="00993DD4"/>
    <w:rsid w:val="00993DDE"/>
    <w:rsid w:val="00994F07"/>
    <w:rsid w:val="00996D0D"/>
    <w:rsid w:val="00997033"/>
    <w:rsid w:val="0099789B"/>
    <w:rsid w:val="009A0350"/>
    <w:rsid w:val="009A0DE2"/>
    <w:rsid w:val="009A0FD5"/>
    <w:rsid w:val="009A23FA"/>
    <w:rsid w:val="009A25BD"/>
    <w:rsid w:val="009A27B9"/>
    <w:rsid w:val="009A357B"/>
    <w:rsid w:val="009A426F"/>
    <w:rsid w:val="009A5046"/>
    <w:rsid w:val="009A7650"/>
    <w:rsid w:val="009B3637"/>
    <w:rsid w:val="009B47C4"/>
    <w:rsid w:val="009B4C1E"/>
    <w:rsid w:val="009B5321"/>
    <w:rsid w:val="009B5957"/>
    <w:rsid w:val="009B772D"/>
    <w:rsid w:val="009C08CF"/>
    <w:rsid w:val="009C1324"/>
    <w:rsid w:val="009C1873"/>
    <w:rsid w:val="009C24A0"/>
    <w:rsid w:val="009C3210"/>
    <w:rsid w:val="009C3777"/>
    <w:rsid w:val="009C3CAB"/>
    <w:rsid w:val="009C4E7F"/>
    <w:rsid w:val="009C71C7"/>
    <w:rsid w:val="009D0C96"/>
    <w:rsid w:val="009D0E6A"/>
    <w:rsid w:val="009D1352"/>
    <w:rsid w:val="009D1A20"/>
    <w:rsid w:val="009D25FC"/>
    <w:rsid w:val="009D29B8"/>
    <w:rsid w:val="009D4770"/>
    <w:rsid w:val="009D4BA1"/>
    <w:rsid w:val="009E076C"/>
    <w:rsid w:val="009E165A"/>
    <w:rsid w:val="009E19D6"/>
    <w:rsid w:val="009E37DB"/>
    <w:rsid w:val="009E3BEA"/>
    <w:rsid w:val="009E561B"/>
    <w:rsid w:val="009E77D9"/>
    <w:rsid w:val="009F0CA5"/>
    <w:rsid w:val="009F2A6E"/>
    <w:rsid w:val="009F383A"/>
    <w:rsid w:val="009F4607"/>
    <w:rsid w:val="009F47D4"/>
    <w:rsid w:val="009F4AEE"/>
    <w:rsid w:val="009F5D2A"/>
    <w:rsid w:val="009F755F"/>
    <w:rsid w:val="00A00157"/>
    <w:rsid w:val="00A0379A"/>
    <w:rsid w:val="00A0387E"/>
    <w:rsid w:val="00A05110"/>
    <w:rsid w:val="00A07015"/>
    <w:rsid w:val="00A1184F"/>
    <w:rsid w:val="00A12EED"/>
    <w:rsid w:val="00A130E5"/>
    <w:rsid w:val="00A13949"/>
    <w:rsid w:val="00A1440D"/>
    <w:rsid w:val="00A14734"/>
    <w:rsid w:val="00A200F2"/>
    <w:rsid w:val="00A20228"/>
    <w:rsid w:val="00A20BB4"/>
    <w:rsid w:val="00A21B17"/>
    <w:rsid w:val="00A22488"/>
    <w:rsid w:val="00A23267"/>
    <w:rsid w:val="00A24481"/>
    <w:rsid w:val="00A25035"/>
    <w:rsid w:val="00A25331"/>
    <w:rsid w:val="00A256E9"/>
    <w:rsid w:val="00A25A6E"/>
    <w:rsid w:val="00A26409"/>
    <w:rsid w:val="00A26A82"/>
    <w:rsid w:val="00A310B7"/>
    <w:rsid w:val="00A34148"/>
    <w:rsid w:val="00A342D6"/>
    <w:rsid w:val="00A35218"/>
    <w:rsid w:val="00A35429"/>
    <w:rsid w:val="00A35B94"/>
    <w:rsid w:val="00A364D1"/>
    <w:rsid w:val="00A37364"/>
    <w:rsid w:val="00A37DCE"/>
    <w:rsid w:val="00A402E4"/>
    <w:rsid w:val="00A40A18"/>
    <w:rsid w:val="00A40A48"/>
    <w:rsid w:val="00A40F62"/>
    <w:rsid w:val="00A41C68"/>
    <w:rsid w:val="00A423A6"/>
    <w:rsid w:val="00A42B62"/>
    <w:rsid w:val="00A42EC9"/>
    <w:rsid w:val="00A431F5"/>
    <w:rsid w:val="00A444A8"/>
    <w:rsid w:val="00A4486B"/>
    <w:rsid w:val="00A45D2D"/>
    <w:rsid w:val="00A460FE"/>
    <w:rsid w:val="00A46797"/>
    <w:rsid w:val="00A51172"/>
    <w:rsid w:val="00A52081"/>
    <w:rsid w:val="00A52171"/>
    <w:rsid w:val="00A52B68"/>
    <w:rsid w:val="00A53905"/>
    <w:rsid w:val="00A54C3A"/>
    <w:rsid w:val="00A5656F"/>
    <w:rsid w:val="00A60EE0"/>
    <w:rsid w:val="00A62734"/>
    <w:rsid w:val="00A6284D"/>
    <w:rsid w:val="00A65709"/>
    <w:rsid w:val="00A65C03"/>
    <w:rsid w:val="00A66046"/>
    <w:rsid w:val="00A664C8"/>
    <w:rsid w:val="00A6711A"/>
    <w:rsid w:val="00A7062E"/>
    <w:rsid w:val="00A70DFB"/>
    <w:rsid w:val="00A71CCB"/>
    <w:rsid w:val="00A723F5"/>
    <w:rsid w:val="00A72510"/>
    <w:rsid w:val="00A72F81"/>
    <w:rsid w:val="00A73E36"/>
    <w:rsid w:val="00A747C4"/>
    <w:rsid w:val="00A74838"/>
    <w:rsid w:val="00A74C40"/>
    <w:rsid w:val="00A75901"/>
    <w:rsid w:val="00A761FB"/>
    <w:rsid w:val="00A76D28"/>
    <w:rsid w:val="00A76D60"/>
    <w:rsid w:val="00A77918"/>
    <w:rsid w:val="00A77E41"/>
    <w:rsid w:val="00A77E89"/>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4A39"/>
    <w:rsid w:val="00A959AA"/>
    <w:rsid w:val="00A96A63"/>
    <w:rsid w:val="00A96B0A"/>
    <w:rsid w:val="00A96D7F"/>
    <w:rsid w:val="00A97223"/>
    <w:rsid w:val="00AA00A5"/>
    <w:rsid w:val="00AA030A"/>
    <w:rsid w:val="00AA259D"/>
    <w:rsid w:val="00AA2A44"/>
    <w:rsid w:val="00AA2CAC"/>
    <w:rsid w:val="00AA3F0C"/>
    <w:rsid w:val="00AA4051"/>
    <w:rsid w:val="00AA5834"/>
    <w:rsid w:val="00AA7D9D"/>
    <w:rsid w:val="00AA7DA3"/>
    <w:rsid w:val="00AB1D83"/>
    <w:rsid w:val="00AB50F9"/>
    <w:rsid w:val="00AB5BE6"/>
    <w:rsid w:val="00AB5FAA"/>
    <w:rsid w:val="00AB60BD"/>
    <w:rsid w:val="00AB6FF1"/>
    <w:rsid w:val="00AC21B2"/>
    <w:rsid w:val="00AC2A00"/>
    <w:rsid w:val="00AC3D84"/>
    <w:rsid w:val="00AC4132"/>
    <w:rsid w:val="00AC5B24"/>
    <w:rsid w:val="00AC675E"/>
    <w:rsid w:val="00AC6979"/>
    <w:rsid w:val="00AC768F"/>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3577"/>
    <w:rsid w:val="00AE452C"/>
    <w:rsid w:val="00AE6E75"/>
    <w:rsid w:val="00AE7E44"/>
    <w:rsid w:val="00AF1764"/>
    <w:rsid w:val="00AF18A6"/>
    <w:rsid w:val="00AF3789"/>
    <w:rsid w:val="00AF421B"/>
    <w:rsid w:val="00AF5BE7"/>
    <w:rsid w:val="00AF75F2"/>
    <w:rsid w:val="00B00C10"/>
    <w:rsid w:val="00B00CAB"/>
    <w:rsid w:val="00B016C3"/>
    <w:rsid w:val="00B03DB3"/>
    <w:rsid w:val="00B04654"/>
    <w:rsid w:val="00B04E43"/>
    <w:rsid w:val="00B05049"/>
    <w:rsid w:val="00B05CCB"/>
    <w:rsid w:val="00B0608C"/>
    <w:rsid w:val="00B060DF"/>
    <w:rsid w:val="00B0759C"/>
    <w:rsid w:val="00B11331"/>
    <w:rsid w:val="00B11ED3"/>
    <w:rsid w:val="00B1275D"/>
    <w:rsid w:val="00B12E95"/>
    <w:rsid w:val="00B13224"/>
    <w:rsid w:val="00B157AC"/>
    <w:rsid w:val="00B21485"/>
    <w:rsid w:val="00B21AC5"/>
    <w:rsid w:val="00B2250F"/>
    <w:rsid w:val="00B22D18"/>
    <w:rsid w:val="00B255EE"/>
    <w:rsid w:val="00B25A3A"/>
    <w:rsid w:val="00B2706B"/>
    <w:rsid w:val="00B2773F"/>
    <w:rsid w:val="00B27C69"/>
    <w:rsid w:val="00B3183A"/>
    <w:rsid w:val="00B319BE"/>
    <w:rsid w:val="00B3338A"/>
    <w:rsid w:val="00B36CD9"/>
    <w:rsid w:val="00B3799A"/>
    <w:rsid w:val="00B401D9"/>
    <w:rsid w:val="00B40BC7"/>
    <w:rsid w:val="00B420D9"/>
    <w:rsid w:val="00B4273D"/>
    <w:rsid w:val="00B4461A"/>
    <w:rsid w:val="00B44A1A"/>
    <w:rsid w:val="00B45ACE"/>
    <w:rsid w:val="00B506CD"/>
    <w:rsid w:val="00B51A17"/>
    <w:rsid w:val="00B52C78"/>
    <w:rsid w:val="00B53644"/>
    <w:rsid w:val="00B53C19"/>
    <w:rsid w:val="00B54C84"/>
    <w:rsid w:val="00B54CE7"/>
    <w:rsid w:val="00B56D5B"/>
    <w:rsid w:val="00B56FC9"/>
    <w:rsid w:val="00B600EC"/>
    <w:rsid w:val="00B60308"/>
    <w:rsid w:val="00B61F90"/>
    <w:rsid w:val="00B6254C"/>
    <w:rsid w:val="00B625C6"/>
    <w:rsid w:val="00B6352E"/>
    <w:rsid w:val="00B6431C"/>
    <w:rsid w:val="00B6470C"/>
    <w:rsid w:val="00B65CF1"/>
    <w:rsid w:val="00B6676B"/>
    <w:rsid w:val="00B70158"/>
    <w:rsid w:val="00B707EA"/>
    <w:rsid w:val="00B72EB1"/>
    <w:rsid w:val="00B7334A"/>
    <w:rsid w:val="00B73C3F"/>
    <w:rsid w:val="00B74B64"/>
    <w:rsid w:val="00B75966"/>
    <w:rsid w:val="00B75FB7"/>
    <w:rsid w:val="00B77514"/>
    <w:rsid w:val="00B80A03"/>
    <w:rsid w:val="00B8166F"/>
    <w:rsid w:val="00B825DB"/>
    <w:rsid w:val="00B84BAB"/>
    <w:rsid w:val="00B852FC"/>
    <w:rsid w:val="00B85309"/>
    <w:rsid w:val="00B86200"/>
    <w:rsid w:val="00B90304"/>
    <w:rsid w:val="00B9095F"/>
    <w:rsid w:val="00B91101"/>
    <w:rsid w:val="00B91120"/>
    <w:rsid w:val="00B911A0"/>
    <w:rsid w:val="00B91ABD"/>
    <w:rsid w:val="00B9201B"/>
    <w:rsid w:val="00B932BE"/>
    <w:rsid w:val="00B9444E"/>
    <w:rsid w:val="00B955AE"/>
    <w:rsid w:val="00B962E0"/>
    <w:rsid w:val="00B97D8E"/>
    <w:rsid w:val="00BA1F8B"/>
    <w:rsid w:val="00BA38C1"/>
    <w:rsid w:val="00BA3CF9"/>
    <w:rsid w:val="00BA66DF"/>
    <w:rsid w:val="00BA6BD9"/>
    <w:rsid w:val="00BA7F4E"/>
    <w:rsid w:val="00BB0115"/>
    <w:rsid w:val="00BB016D"/>
    <w:rsid w:val="00BB0586"/>
    <w:rsid w:val="00BB10CE"/>
    <w:rsid w:val="00BB1A8E"/>
    <w:rsid w:val="00BB1C21"/>
    <w:rsid w:val="00BB22F8"/>
    <w:rsid w:val="00BB2C7B"/>
    <w:rsid w:val="00BB3945"/>
    <w:rsid w:val="00BB3C21"/>
    <w:rsid w:val="00BB3EFE"/>
    <w:rsid w:val="00BB4F47"/>
    <w:rsid w:val="00BB52E7"/>
    <w:rsid w:val="00BB5EA9"/>
    <w:rsid w:val="00BB6E2D"/>
    <w:rsid w:val="00BB798F"/>
    <w:rsid w:val="00BC045C"/>
    <w:rsid w:val="00BC06C2"/>
    <w:rsid w:val="00BC2836"/>
    <w:rsid w:val="00BC5328"/>
    <w:rsid w:val="00BC5C79"/>
    <w:rsid w:val="00BC6E68"/>
    <w:rsid w:val="00BD0EF4"/>
    <w:rsid w:val="00BD2417"/>
    <w:rsid w:val="00BD3D80"/>
    <w:rsid w:val="00BD47D0"/>
    <w:rsid w:val="00BD5B6A"/>
    <w:rsid w:val="00BD69A9"/>
    <w:rsid w:val="00BD6F29"/>
    <w:rsid w:val="00BE15FA"/>
    <w:rsid w:val="00BE2E2E"/>
    <w:rsid w:val="00BE3072"/>
    <w:rsid w:val="00BE342F"/>
    <w:rsid w:val="00BE3ADC"/>
    <w:rsid w:val="00BE3CBB"/>
    <w:rsid w:val="00BE4819"/>
    <w:rsid w:val="00BE609B"/>
    <w:rsid w:val="00BE6209"/>
    <w:rsid w:val="00BF1282"/>
    <w:rsid w:val="00BF1DF1"/>
    <w:rsid w:val="00BF25DB"/>
    <w:rsid w:val="00BF2788"/>
    <w:rsid w:val="00BF361F"/>
    <w:rsid w:val="00BF3D56"/>
    <w:rsid w:val="00BF435E"/>
    <w:rsid w:val="00BF47EB"/>
    <w:rsid w:val="00BF78C0"/>
    <w:rsid w:val="00C01581"/>
    <w:rsid w:val="00C02342"/>
    <w:rsid w:val="00C02884"/>
    <w:rsid w:val="00C02DE6"/>
    <w:rsid w:val="00C0347D"/>
    <w:rsid w:val="00C072B8"/>
    <w:rsid w:val="00C076C1"/>
    <w:rsid w:val="00C10C2F"/>
    <w:rsid w:val="00C12050"/>
    <w:rsid w:val="00C16DD7"/>
    <w:rsid w:val="00C16F93"/>
    <w:rsid w:val="00C219AC"/>
    <w:rsid w:val="00C21A42"/>
    <w:rsid w:val="00C22CAB"/>
    <w:rsid w:val="00C25577"/>
    <w:rsid w:val="00C26EE9"/>
    <w:rsid w:val="00C2781B"/>
    <w:rsid w:val="00C314FD"/>
    <w:rsid w:val="00C3237A"/>
    <w:rsid w:val="00C33A29"/>
    <w:rsid w:val="00C35493"/>
    <w:rsid w:val="00C3679E"/>
    <w:rsid w:val="00C3B199"/>
    <w:rsid w:val="00C413D0"/>
    <w:rsid w:val="00C42EB6"/>
    <w:rsid w:val="00C43979"/>
    <w:rsid w:val="00C43F88"/>
    <w:rsid w:val="00C44C56"/>
    <w:rsid w:val="00C45975"/>
    <w:rsid w:val="00C5024F"/>
    <w:rsid w:val="00C502EF"/>
    <w:rsid w:val="00C5076C"/>
    <w:rsid w:val="00C51B48"/>
    <w:rsid w:val="00C53492"/>
    <w:rsid w:val="00C53A4D"/>
    <w:rsid w:val="00C53E5E"/>
    <w:rsid w:val="00C547DF"/>
    <w:rsid w:val="00C547F5"/>
    <w:rsid w:val="00C54D17"/>
    <w:rsid w:val="00C55FB7"/>
    <w:rsid w:val="00C562C8"/>
    <w:rsid w:val="00C571D9"/>
    <w:rsid w:val="00C61A78"/>
    <w:rsid w:val="00C65667"/>
    <w:rsid w:val="00C65AD4"/>
    <w:rsid w:val="00C67003"/>
    <w:rsid w:val="00C74B86"/>
    <w:rsid w:val="00C74E23"/>
    <w:rsid w:val="00C751AA"/>
    <w:rsid w:val="00C825EA"/>
    <w:rsid w:val="00C85F16"/>
    <w:rsid w:val="00C91E40"/>
    <w:rsid w:val="00C92175"/>
    <w:rsid w:val="00C92737"/>
    <w:rsid w:val="00C92F78"/>
    <w:rsid w:val="00C9364F"/>
    <w:rsid w:val="00C95557"/>
    <w:rsid w:val="00C955D2"/>
    <w:rsid w:val="00C95611"/>
    <w:rsid w:val="00C9581E"/>
    <w:rsid w:val="00C96E4B"/>
    <w:rsid w:val="00CA023E"/>
    <w:rsid w:val="00CA184A"/>
    <w:rsid w:val="00CA4C50"/>
    <w:rsid w:val="00CA61E4"/>
    <w:rsid w:val="00CA7F42"/>
    <w:rsid w:val="00CB0BE0"/>
    <w:rsid w:val="00CB1034"/>
    <w:rsid w:val="00CB3BDC"/>
    <w:rsid w:val="00CB43A1"/>
    <w:rsid w:val="00CB45EB"/>
    <w:rsid w:val="00CB4C1E"/>
    <w:rsid w:val="00CB4F98"/>
    <w:rsid w:val="00CB5512"/>
    <w:rsid w:val="00CB5781"/>
    <w:rsid w:val="00CB5B34"/>
    <w:rsid w:val="00CC0C8D"/>
    <w:rsid w:val="00CC11EA"/>
    <w:rsid w:val="00CC76D7"/>
    <w:rsid w:val="00CC7B97"/>
    <w:rsid w:val="00CD1C94"/>
    <w:rsid w:val="00CD2F06"/>
    <w:rsid w:val="00CD398E"/>
    <w:rsid w:val="00CD6B4C"/>
    <w:rsid w:val="00CD73DA"/>
    <w:rsid w:val="00CD7F73"/>
    <w:rsid w:val="00CE0810"/>
    <w:rsid w:val="00CE3878"/>
    <w:rsid w:val="00CE3E3B"/>
    <w:rsid w:val="00CE48AB"/>
    <w:rsid w:val="00CE6319"/>
    <w:rsid w:val="00CE797E"/>
    <w:rsid w:val="00CF3232"/>
    <w:rsid w:val="00CF3735"/>
    <w:rsid w:val="00CF387F"/>
    <w:rsid w:val="00CF42C3"/>
    <w:rsid w:val="00CF4DB2"/>
    <w:rsid w:val="00CF7A1E"/>
    <w:rsid w:val="00D00FFC"/>
    <w:rsid w:val="00D01C53"/>
    <w:rsid w:val="00D0242B"/>
    <w:rsid w:val="00D0377E"/>
    <w:rsid w:val="00D05564"/>
    <w:rsid w:val="00D0683F"/>
    <w:rsid w:val="00D06C85"/>
    <w:rsid w:val="00D10771"/>
    <w:rsid w:val="00D11465"/>
    <w:rsid w:val="00D15025"/>
    <w:rsid w:val="00D154A3"/>
    <w:rsid w:val="00D16334"/>
    <w:rsid w:val="00D1686E"/>
    <w:rsid w:val="00D172C9"/>
    <w:rsid w:val="00D20351"/>
    <w:rsid w:val="00D2178C"/>
    <w:rsid w:val="00D2239F"/>
    <w:rsid w:val="00D22BB4"/>
    <w:rsid w:val="00D24BE6"/>
    <w:rsid w:val="00D24EE7"/>
    <w:rsid w:val="00D25368"/>
    <w:rsid w:val="00D26D68"/>
    <w:rsid w:val="00D26D6D"/>
    <w:rsid w:val="00D305B3"/>
    <w:rsid w:val="00D3081A"/>
    <w:rsid w:val="00D336EC"/>
    <w:rsid w:val="00D33EA6"/>
    <w:rsid w:val="00D35990"/>
    <w:rsid w:val="00D365E6"/>
    <w:rsid w:val="00D418BF"/>
    <w:rsid w:val="00D43FAE"/>
    <w:rsid w:val="00D46190"/>
    <w:rsid w:val="00D469F8"/>
    <w:rsid w:val="00D50D54"/>
    <w:rsid w:val="00D522CB"/>
    <w:rsid w:val="00D52801"/>
    <w:rsid w:val="00D528C2"/>
    <w:rsid w:val="00D53A49"/>
    <w:rsid w:val="00D5432C"/>
    <w:rsid w:val="00D550FC"/>
    <w:rsid w:val="00D552E1"/>
    <w:rsid w:val="00D578FA"/>
    <w:rsid w:val="00D60411"/>
    <w:rsid w:val="00D61D67"/>
    <w:rsid w:val="00D62458"/>
    <w:rsid w:val="00D638E6"/>
    <w:rsid w:val="00D64354"/>
    <w:rsid w:val="00D6554E"/>
    <w:rsid w:val="00D65720"/>
    <w:rsid w:val="00D6728E"/>
    <w:rsid w:val="00D71F8E"/>
    <w:rsid w:val="00D7497B"/>
    <w:rsid w:val="00D808DB"/>
    <w:rsid w:val="00D80C18"/>
    <w:rsid w:val="00D81419"/>
    <w:rsid w:val="00D82382"/>
    <w:rsid w:val="00D823DE"/>
    <w:rsid w:val="00D82E36"/>
    <w:rsid w:val="00D82F55"/>
    <w:rsid w:val="00D84D7D"/>
    <w:rsid w:val="00D84FAF"/>
    <w:rsid w:val="00D9188C"/>
    <w:rsid w:val="00D91FCD"/>
    <w:rsid w:val="00D93046"/>
    <w:rsid w:val="00D932F2"/>
    <w:rsid w:val="00D93EF8"/>
    <w:rsid w:val="00D95B1E"/>
    <w:rsid w:val="00D97479"/>
    <w:rsid w:val="00DA10B5"/>
    <w:rsid w:val="00DA12F1"/>
    <w:rsid w:val="00DA1840"/>
    <w:rsid w:val="00DA33CD"/>
    <w:rsid w:val="00DA5C1E"/>
    <w:rsid w:val="00DB231E"/>
    <w:rsid w:val="00DB23DA"/>
    <w:rsid w:val="00DB26F7"/>
    <w:rsid w:val="00DB3883"/>
    <w:rsid w:val="00DB3BB7"/>
    <w:rsid w:val="00DB3E11"/>
    <w:rsid w:val="00DB57C5"/>
    <w:rsid w:val="00DB63F7"/>
    <w:rsid w:val="00DB66C3"/>
    <w:rsid w:val="00DC04E5"/>
    <w:rsid w:val="00DC0F10"/>
    <w:rsid w:val="00DC4011"/>
    <w:rsid w:val="00DC51D1"/>
    <w:rsid w:val="00DC5251"/>
    <w:rsid w:val="00DD00A7"/>
    <w:rsid w:val="00DD142E"/>
    <w:rsid w:val="00DD18B6"/>
    <w:rsid w:val="00DD27C0"/>
    <w:rsid w:val="00DD447B"/>
    <w:rsid w:val="00DD45A1"/>
    <w:rsid w:val="00DD4AB2"/>
    <w:rsid w:val="00DD5BE1"/>
    <w:rsid w:val="00DD731A"/>
    <w:rsid w:val="00DE1914"/>
    <w:rsid w:val="00DE1D92"/>
    <w:rsid w:val="00DE1E21"/>
    <w:rsid w:val="00DE5A5D"/>
    <w:rsid w:val="00DE6EE3"/>
    <w:rsid w:val="00DF081A"/>
    <w:rsid w:val="00DF4778"/>
    <w:rsid w:val="00DF48CF"/>
    <w:rsid w:val="00DF603D"/>
    <w:rsid w:val="00DF794F"/>
    <w:rsid w:val="00E00DD1"/>
    <w:rsid w:val="00E06C87"/>
    <w:rsid w:val="00E0714A"/>
    <w:rsid w:val="00E07694"/>
    <w:rsid w:val="00E07A32"/>
    <w:rsid w:val="00E07D72"/>
    <w:rsid w:val="00E07F32"/>
    <w:rsid w:val="00E123DF"/>
    <w:rsid w:val="00E13297"/>
    <w:rsid w:val="00E14049"/>
    <w:rsid w:val="00E15733"/>
    <w:rsid w:val="00E16269"/>
    <w:rsid w:val="00E17DF0"/>
    <w:rsid w:val="00E20623"/>
    <w:rsid w:val="00E2320B"/>
    <w:rsid w:val="00E24C29"/>
    <w:rsid w:val="00E24F22"/>
    <w:rsid w:val="00E26B75"/>
    <w:rsid w:val="00E3054E"/>
    <w:rsid w:val="00E31379"/>
    <w:rsid w:val="00E33ECB"/>
    <w:rsid w:val="00E34B43"/>
    <w:rsid w:val="00E34DC9"/>
    <w:rsid w:val="00E35F1E"/>
    <w:rsid w:val="00E36105"/>
    <w:rsid w:val="00E362DC"/>
    <w:rsid w:val="00E3641E"/>
    <w:rsid w:val="00E37389"/>
    <w:rsid w:val="00E37C18"/>
    <w:rsid w:val="00E4061A"/>
    <w:rsid w:val="00E431FB"/>
    <w:rsid w:val="00E4440E"/>
    <w:rsid w:val="00E44633"/>
    <w:rsid w:val="00E4548E"/>
    <w:rsid w:val="00E45D32"/>
    <w:rsid w:val="00E46D6C"/>
    <w:rsid w:val="00E46ED2"/>
    <w:rsid w:val="00E477FA"/>
    <w:rsid w:val="00E47D89"/>
    <w:rsid w:val="00E47DC2"/>
    <w:rsid w:val="00E500F4"/>
    <w:rsid w:val="00E50554"/>
    <w:rsid w:val="00E50B20"/>
    <w:rsid w:val="00E51746"/>
    <w:rsid w:val="00E5175F"/>
    <w:rsid w:val="00E539CF"/>
    <w:rsid w:val="00E542FF"/>
    <w:rsid w:val="00E561FD"/>
    <w:rsid w:val="00E573FA"/>
    <w:rsid w:val="00E57BAC"/>
    <w:rsid w:val="00E57D95"/>
    <w:rsid w:val="00E60733"/>
    <w:rsid w:val="00E617F6"/>
    <w:rsid w:val="00E6271C"/>
    <w:rsid w:val="00E63BA0"/>
    <w:rsid w:val="00E63C3A"/>
    <w:rsid w:val="00E665DA"/>
    <w:rsid w:val="00E66900"/>
    <w:rsid w:val="00E673D7"/>
    <w:rsid w:val="00E708A8"/>
    <w:rsid w:val="00E70E80"/>
    <w:rsid w:val="00E72A3C"/>
    <w:rsid w:val="00E72A45"/>
    <w:rsid w:val="00E73516"/>
    <w:rsid w:val="00E73E5D"/>
    <w:rsid w:val="00E7510C"/>
    <w:rsid w:val="00E76291"/>
    <w:rsid w:val="00E770B7"/>
    <w:rsid w:val="00E8063F"/>
    <w:rsid w:val="00E80A31"/>
    <w:rsid w:val="00E80A91"/>
    <w:rsid w:val="00E80DBA"/>
    <w:rsid w:val="00E81AA4"/>
    <w:rsid w:val="00E81BAC"/>
    <w:rsid w:val="00E81CB0"/>
    <w:rsid w:val="00E82F33"/>
    <w:rsid w:val="00E84AC1"/>
    <w:rsid w:val="00E86A66"/>
    <w:rsid w:val="00E877EF"/>
    <w:rsid w:val="00E900B9"/>
    <w:rsid w:val="00E930C3"/>
    <w:rsid w:val="00E932FC"/>
    <w:rsid w:val="00E9383A"/>
    <w:rsid w:val="00E94543"/>
    <w:rsid w:val="00E951F3"/>
    <w:rsid w:val="00E959E4"/>
    <w:rsid w:val="00E97435"/>
    <w:rsid w:val="00E97A0D"/>
    <w:rsid w:val="00EA0FA8"/>
    <w:rsid w:val="00EA14C2"/>
    <w:rsid w:val="00EA1665"/>
    <w:rsid w:val="00EA2046"/>
    <w:rsid w:val="00EA2B7D"/>
    <w:rsid w:val="00EA3471"/>
    <w:rsid w:val="00EA3D04"/>
    <w:rsid w:val="00EA3F6C"/>
    <w:rsid w:val="00EB0708"/>
    <w:rsid w:val="00EB1168"/>
    <w:rsid w:val="00EB1519"/>
    <w:rsid w:val="00EB2872"/>
    <w:rsid w:val="00EB49A1"/>
    <w:rsid w:val="00EB65C6"/>
    <w:rsid w:val="00EC01F6"/>
    <w:rsid w:val="00EC0F2A"/>
    <w:rsid w:val="00EC224A"/>
    <w:rsid w:val="00EC4188"/>
    <w:rsid w:val="00EC5936"/>
    <w:rsid w:val="00EC7702"/>
    <w:rsid w:val="00EC7844"/>
    <w:rsid w:val="00EC7D61"/>
    <w:rsid w:val="00EC7E62"/>
    <w:rsid w:val="00EC7F50"/>
    <w:rsid w:val="00ED01EC"/>
    <w:rsid w:val="00ED1583"/>
    <w:rsid w:val="00ED183B"/>
    <w:rsid w:val="00ED5D07"/>
    <w:rsid w:val="00ED7487"/>
    <w:rsid w:val="00ED7840"/>
    <w:rsid w:val="00EE0062"/>
    <w:rsid w:val="00EE78A8"/>
    <w:rsid w:val="00EE7A8D"/>
    <w:rsid w:val="00EF135F"/>
    <w:rsid w:val="00EF18E4"/>
    <w:rsid w:val="00EF2BC9"/>
    <w:rsid w:val="00EF41C7"/>
    <w:rsid w:val="00EF4AD5"/>
    <w:rsid w:val="00EF51F0"/>
    <w:rsid w:val="00EF53D3"/>
    <w:rsid w:val="00EF6773"/>
    <w:rsid w:val="00EF7ECB"/>
    <w:rsid w:val="00F02069"/>
    <w:rsid w:val="00F03368"/>
    <w:rsid w:val="00F03933"/>
    <w:rsid w:val="00F044A4"/>
    <w:rsid w:val="00F04FE6"/>
    <w:rsid w:val="00F05D4C"/>
    <w:rsid w:val="00F05D7D"/>
    <w:rsid w:val="00F06860"/>
    <w:rsid w:val="00F10643"/>
    <w:rsid w:val="00F11CAA"/>
    <w:rsid w:val="00F1256D"/>
    <w:rsid w:val="00F14425"/>
    <w:rsid w:val="00F14EFB"/>
    <w:rsid w:val="00F16057"/>
    <w:rsid w:val="00F21723"/>
    <w:rsid w:val="00F21B26"/>
    <w:rsid w:val="00F2352A"/>
    <w:rsid w:val="00F238AB"/>
    <w:rsid w:val="00F25318"/>
    <w:rsid w:val="00F2682A"/>
    <w:rsid w:val="00F2742D"/>
    <w:rsid w:val="00F27CBE"/>
    <w:rsid w:val="00F30AA3"/>
    <w:rsid w:val="00F3180D"/>
    <w:rsid w:val="00F3279E"/>
    <w:rsid w:val="00F33C0F"/>
    <w:rsid w:val="00F3428E"/>
    <w:rsid w:val="00F36D95"/>
    <w:rsid w:val="00F36DDB"/>
    <w:rsid w:val="00F36F32"/>
    <w:rsid w:val="00F40687"/>
    <w:rsid w:val="00F40D00"/>
    <w:rsid w:val="00F40FC7"/>
    <w:rsid w:val="00F424D4"/>
    <w:rsid w:val="00F42BB8"/>
    <w:rsid w:val="00F44354"/>
    <w:rsid w:val="00F4596F"/>
    <w:rsid w:val="00F45CE4"/>
    <w:rsid w:val="00F46EFC"/>
    <w:rsid w:val="00F50941"/>
    <w:rsid w:val="00F50DE7"/>
    <w:rsid w:val="00F51DEA"/>
    <w:rsid w:val="00F520E3"/>
    <w:rsid w:val="00F53F8A"/>
    <w:rsid w:val="00F55B2E"/>
    <w:rsid w:val="00F55BE0"/>
    <w:rsid w:val="00F607D1"/>
    <w:rsid w:val="00F621F7"/>
    <w:rsid w:val="00F62347"/>
    <w:rsid w:val="00F62BDA"/>
    <w:rsid w:val="00F62E08"/>
    <w:rsid w:val="00F660AF"/>
    <w:rsid w:val="00F70B13"/>
    <w:rsid w:val="00F70DF5"/>
    <w:rsid w:val="00F73A56"/>
    <w:rsid w:val="00F75116"/>
    <w:rsid w:val="00F751BA"/>
    <w:rsid w:val="00F75BCB"/>
    <w:rsid w:val="00F76F78"/>
    <w:rsid w:val="00F7709B"/>
    <w:rsid w:val="00F824EF"/>
    <w:rsid w:val="00F83784"/>
    <w:rsid w:val="00F85AB2"/>
    <w:rsid w:val="00F85BCD"/>
    <w:rsid w:val="00F908F8"/>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2C2C"/>
    <w:rsid w:val="00FC37A3"/>
    <w:rsid w:val="00FC3939"/>
    <w:rsid w:val="00FC3EC9"/>
    <w:rsid w:val="00FC62AB"/>
    <w:rsid w:val="00FC6ADC"/>
    <w:rsid w:val="00FD131D"/>
    <w:rsid w:val="00FD263C"/>
    <w:rsid w:val="00FD2778"/>
    <w:rsid w:val="00FD2AA4"/>
    <w:rsid w:val="00FD2E11"/>
    <w:rsid w:val="00FD4835"/>
    <w:rsid w:val="00FD54C4"/>
    <w:rsid w:val="00FD5EA0"/>
    <w:rsid w:val="00FD659B"/>
    <w:rsid w:val="00FD75CB"/>
    <w:rsid w:val="00FE07C6"/>
    <w:rsid w:val="00FE1E18"/>
    <w:rsid w:val="00FE2C63"/>
    <w:rsid w:val="00FE3A23"/>
    <w:rsid w:val="00FE642E"/>
    <w:rsid w:val="00FE67ED"/>
    <w:rsid w:val="00FF14F6"/>
    <w:rsid w:val="00FF213F"/>
    <w:rsid w:val="00FF2211"/>
    <w:rsid w:val="00FF2660"/>
    <w:rsid w:val="00FF273A"/>
    <w:rsid w:val="00FF3DD6"/>
    <w:rsid w:val="00FF4353"/>
    <w:rsid w:val="00FF4382"/>
    <w:rsid w:val="00FF5247"/>
    <w:rsid w:val="00FF5A31"/>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A96367"/>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B3A7B2"/>
    <w:rsid w:val="09E4435B"/>
    <w:rsid w:val="09FE589C"/>
    <w:rsid w:val="0A644583"/>
    <w:rsid w:val="0A79366C"/>
    <w:rsid w:val="0A9055E9"/>
    <w:rsid w:val="0A996EA4"/>
    <w:rsid w:val="0B69CF32"/>
    <w:rsid w:val="0B790943"/>
    <w:rsid w:val="0C3232D2"/>
    <w:rsid w:val="0C32F283"/>
    <w:rsid w:val="0C3E1C67"/>
    <w:rsid w:val="0C526DD3"/>
    <w:rsid w:val="0C57A870"/>
    <w:rsid w:val="0CE91E32"/>
    <w:rsid w:val="0CEFD822"/>
    <w:rsid w:val="0D1A81A1"/>
    <w:rsid w:val="0D1BB79D"/>
    <w:rsid w:val="0D328563"/>
    <w:rsid w:val="0D36816B"/>
    <w:rsid w:val="0D616BFA"/>
    <w:rsid w:val="0D7D0B10"/>
    <w:rsid w:val="0D93F3F2"/>
    <w:rsid w:val="0DAF3609"/>
    <w:rsid w:val="0DBA2E0E"/>
    <w:rsid w:val="0DF09318"/>
    <w:rsid w:val="0E1858A2"/>
    <w:rsid w:val="0E3CFEA1"/>
    <w:rsid w:val="0E8A40D0"/>
    <w:rsid w:val="0E8C878B"/>
    <w:rsid w:val="0E9046A2"/>
    <w:rsid w:val="0E9CE5DE"/>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03D3B6"/>
    <w:rsid w:val="12450077"/>
    <w:rsid w:val="126BF2D1"/>
    <w:rsid w:val="12E5F82B"/>
    <w:rsid w:val="13086ADB"/>
    <w:rsid w:val="13A16D5A"/>
    <w:rsid w:val="13D02DA9"/>
    <w:rsid w:val="13DB5D28"/>
    <w:rsid w:val="14599442"/>
    <w:rsid w:val="14677938"/>
    <w:rsid w:val="146A4926"/>
    <w:rsid w:val="14924888"/>
    <w:rsid w:val="14FAEA07"/>
    <w:rsid w:val="150CCDAD"/>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44077A"/>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992FA0"/>
    <w:rsid w:val="1FD763A7"/>
    <w:rsid w:val="208BEAA5"/>
    <w:rsid w:val="20A0BEC0"/>
    <w:rsid w:val="20CA405B"/>
    <w:rsid w:val="21579ECC"/>
    <w:rsid w:val="2207B763"/>
    <w:rsid w:val="22194C30"/>
    <w:rsid w:val="22397F0F"/>
    <w:rsid w:val="224D77A0"/>
    <w:rsid w:val="2290DD53"/>
    <w:rsid w:val="22B407A5"/>
    <w:rsid w:val="23160BB0"/>
    <w:rsid w:val="234DD887"/>
    <w:rsid w:val="23614663"/>
    <w:rsid w:val="23916F5A"/>
    <w:rsid w:val="23A61519"/>
    <w:rsid w:val="2401E11D"/>
    <w:rsid w:val="241B097A"/>
    <w:rsid w:val="244882F3"/>
    <w:rsid w:val="2473273B"/>
    <w:rsid w:val="2491556F"/>
    <w:rsid w:val="24CCB300"/>
    <w:rsid w:val="24FF5D0D"/>
    <w:rsid w:val="25B6D9DB"/>
    <w:rsid w:val="25BF2340"/>
    <w:rsid w:val="25E29D0E"/>
    <w:rsid w:val="25FF182D"/>
    <w:rsid w:val="26008D0B"/>
    <w:rsid w:val="262285BB"/>
    <w:rsid w:val="2635FD2E"/>
    <w:rsid w:val="26379468"/>
    <w:rsid w:val="265590C6"/>
    <w:rsid w:val="265936F0"/>
    <w:rsid w:val="26C20029"/>
    <w:rsid w:val="26C2E30C"/>
    <w:rsid w:val="278E6D1E"/>
    <w:rsid w:val="27994FBD"/>
    <w:rsid w:val="288FD537"/>
    <w:rsid w:val="2896341D"/>
    <w:rsid w:val="28A39B27"/>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8F6A2C"/>
    <w:rsid w:val="2F90326E"/>
    <w:rsid w:val="2F9F1652"/>
    <w:rsid w:val="2FA9BE77"/>
    <w:rsid w:val="30E6C837"/>
    <w:rsid w:val="3132FAA8"/>
    <w:rsid w:val="31CCB4C7"/>
    <w:rsid w:val="31E9B1BC"/>
    <w:rsid w:val="32214DC6"/>
    <w:rsid w:val="324DD42F"/>
    <w:rsid w:val="328244C9"/>
    <w:rsid w:val="32B37ED4"/>
    <w:rsid w:val="32DEDE3D"/>
    <w:rsid w:val="3385AEFC"/>
    <w:rsid w:val="33F4EF8A"/>
    <w:rsid w:val="33FBDD95"/>
    <w:rsid w:val="3460D672"/>
    <w:rsid w:val="34F91C0B"/>
    <w:rsid w:val="351499A9"/>
    <w:rsid w:val="3539B599"/>
    <w:rsid w:val="356EA367"/>
    <w:rsid w:val="3585DF7B"/>
    <w:rsid w:val="35BEE6DD"/>
    <w:rsid w:val="364BC5E6"/>
    <w:rsid w:val="36CC0D1D"/>
    <w:rsid w:val="370C0295"/>
    <w:rsid w:val="371E7B16"/>
    <w:rsid w:val="377861BF"/>
    <w:rsid w:val="37BAB938"/>
    <w:rsid w:val="3845AEA6"/>
    <w:rsid w:val="385F9C88"/>
    <w:rsid w:val="38751C7A"/>
    <w:rsid w:val="38BE5D4B"/>
    <w:rsid w:val="38BFC2CF"/>
    <w:rsid w:val="38CE0A98"/>
    <w:rsid w:val="38D2DCEE"/>
    <w:rsid w:val="38FD17FF"/>
    <w:rsid w:val="390F369E"/>
    <w:rsid w:val="399B8BF9"/>
    <w:rsid w:val="39AB1860"/>
    <w:rsid w:val="39BD6D5F"/>
    <w:rsid w:val="3A000439"/>
    <w:rsid w:val="3A8F33F1"/>
    <w:rsid w:val="3AA0EA79"/>
    <w:rsid w:val="3AA944E8"/>
    <w:rsid w:val="3AB0FB4C"/>
    <w:rsid w:val="3AFEB3A7"/>
    <w:rsid w:val="3B31AC9E"/>
    <w:rsid w:val="3B380D0E"/>
    <w:rsid w:val="3B39C4D2"/>
    <w:rsid w:val="3B3D5CCC"/>
    <w:rsid w:val="3B9C7204"/>
    <w:rsid w:val="3BC51769"/>
    <w:rsid w:val="3C4714C9"/>
    <w:rsid w:val="3C56BC09"/>
    <w:rsid w:val="3C99BDB2"/>
    <w:rsid w:val="3CF2FDC3"/>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0E7B"/>
    <w:rsid w:val="4444A753"/>
    <w:rsid w:val="44481CBD"/>
    <w:rsid w:val="44516B79"/>
    <w:rsid w:val="446F82E2"/>
    <w:rsid w:val="4492B1EC"/>
    <w:rsid w:val="44A97FC0"/>
    <w:rsid w:val="44EC9BF5"/>
    <w:rsid w:val="45E05503"/>
    <w:rsid w:val="45F527F5"/>
    <w:rsid w:val="46B92589"/>
    <w:rsid w:val="46C5D17C"/>
    <w:rsid w:val="46D34091"/>
    <w:rsid w:val="46DBDDF6"/>
    <w:rsid w:val="476B78F7"/>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DB2128"/>
    <w:rsid w:val="4CE55571"/>
    <w:rsid w:val="4CF37088"/>
    <w:rsid w:val="4D17AFC8"/>
    <w:rsid w:val="4D1C49A5"/>
    <w:rsid w:val="4D28747E"/>
    <w:rsid w:val="4D63ADFE"/>
    <w:rsid w:val="4DB52727"/>
    <w:rsid w:val="4DC69423"/>
    <w:rsid w:val="4E32B959"/>
    <w:rsid w:val="4E34ACF1"/>
    <w:rsid w:val="4E6ACE87"/>
    <w:rsid w:val="4E74E91B"/>
    <w:rsid w:val="4E7F923B"/>
    <w:rsid w:val="4E937E3B"/>
    <w:rsid w:val="4EAE5E91"/>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0CD57"/>
    <w:rsid w:val="532F3832"/>
    <w:rsid w:val="5367D4A2"/>
    <w:rsid w:val="53833E68"/>
    <w:rsid w:val="53DD993E"/>
    <w:rsid w:val="53E5C067"/>
    <w:rsid w:val="545E40EC"/>
    <w:rsid w:val="549EBD84"/>
    <w:rsid w:val="54D5AB62"/>
    <w:rsid w:val="54DA100B"/>
    <w:rsid w:val="54E42A9F"/>
    <w:rsid w:val="551AA251"/>
    <w:rsid w:val="5526D497"/>
    <w:rsid w:val="556ABA49"/>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3E9B12"/>
    <w:rsid w:val="5A776ADA"/>
    <w:rsid w:val="5A7F8936"/>
    <w:rsid w:val="5B45E905"/>
    <w:rsid w:val="5B8F8DD8"/>
    <w:rsid w:val="5B90758C"/>
    <w:rsid w:val="5BCF82C6"/>
    <w:rsid w:val="5BFB7A31"/>
    <w:rsid w:val="5CC8B60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51023B"/>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7EEC228"/>
    <w:rsid w:val="6803D603"/>
    <w:rsid w:val="685871D1"/>
    <w:rsid w:val="6881CBA8"/>
    <w:rsid w:val="6886450C"/>
    <w:rsid w:val="68A8BB7D"/>
    <w:rsid w:val="68E01CCA"/>
    <w:rsid w:val="6904D07C"/>
    <w:rsid w:val="6913500E"/>
    <w:rsid w:val="694C34C4"/>
    <w:rsid w:val="6950EC6A"/>
    <w:rsid w:val="6971928C"/>
    <w:rsid w:val="69C8AA9E"/>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25D1E4"/>
    <w:rsid w:val="70A1DD27"/>
    <w:rsid w:val="70F3B3AD"/>
    <w:rsid w:val="71077E3A"/>
    <w:rsid w:val="71190112"/>
    <w:rsid w:val="716FE866"/>
    <w:rsid w:val="71918FEC"/>
    <w:rsid w:val="71C2ECBB"/>
    <w:rsid w:val="721BA3BA"/>
    <w:rsid w:val="721D6286"/>
    <w:rsid w:val="724AF432"/>
    <w:rsid w:val="7280B0B4"/>
    <w:rsid w:val="7297BCA6"/>
    <w:rsid w:val="72DA07F9"/>
    <w:rsid w:val="72E1551E"/>
    <w:rsid w:val="73070988"/>
    <w:rsid w:val="732AE48B"/>
    <w:rsid w:val="738C69BE"/>
    <w:rsid w:val="73FF6396"/>
    <w:rsid w:val="74139541"/>
    <w:rsid w:val="7436140B"/>
    <w:rsid w:val="75166D84"/>
    <w:rsid w:val="754B81F7"/>
    <w:rsid w:val="75887C3D"/>
    <w:rsid w:val="759344DA"/>
    <w:rsid w:val="75BDF147"/>
    <w:rsid w:val="762838A2"/>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D2251F"/>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DF388A0"/>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8"/>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 w:type="paragraph" w:styleId="FootnoteText">
    <w:name w:val="footnote text"/>
    <w:basedOn w:val="Normal"/>
    <w:link w:val="FootnoteTextChar"/>
    <w:uiPriority w:val="99"/>
    <w:semiHidden/>
    <w:unhideWhenUsed/>
    <w:rsid w:val="00A20228"/>
    <w:pPr>
      <w:spacing w:after="0"/>
    </w:pPr>
    <w:rPr>
      <w:kern w:val="2"/>
      <w:sz w:val="20"/>
      <w:szCs w:val="20"/>
      <w:lang w:val="de-DE"/>
      <w14:ligatures w14:val="standardContextual"/>
    </w:rPr>
  </w:style>
  <w:style w:type="character" w:customStyle="1" w:styleId="FootnoteTextChar">
    <w:name w:val="Footnote Text Char"/>
    <w:basedOn w:val="DefaultParagraphFont"/>
    <w:link w:val="FootnoteText"/>
    <w:uiPriority w:val="99"/>
    <w:semiHidden/>
    <w:rsid w:val="00A20228"/>
    <w:rPr>
      <w:rFonts w:ascii="Arial" w:hAnsi="Arial"/>
      <w:kern w:val="2"/>
      <w:sz w:val="20"/>
      <w:szCs w:val="20"/>
      <w:lang w:val="de-DE" w:eastAsia="en-US"/>
      <w14:ligatures w14:val="standardContextual"/>
    </w:rPr>
  </w:style>
  <w:style w:type="character" w:styleId="FootnoteReference">
    <w:name w:val="footnote reference"/>
    <w:basedOn w:val="DefaultParagraphFont"/>
    <w:uiPriority w:val="99"/>
    <w:semiHidden/>
    <w:unhideWhenUsed/>
    <w:rsid w:val="00A202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0CA60E215424D97AA42C31FE4205B20"/>
        <w:category>
          <w:name w:val="General"/>
          <w:gallery w:val="placeholder"/>
        </w:category>
        <w:types>
          <w:type w:val="bbPlcHdr"/>
        </w:types>
        <w:behaviors>
          <w:behavior w:val="content"/>
        </w:behaviors>
        <w:guid w:val="{617ABD94-86AB-4141-A498-15FD64E5C4F0}"/>
      </w:docPartPr>
      <w:docPartBody>
        <w:p w:rsidR="00BC115C" w:rsidRDefault="00B060DF" w:rsidP="00B060DF">
          <w:pPr>
            <w:pStyle w:val="10CA60E215424D97AA42C31FE4205B20"/>
          </w:pPr>
          <w:r w:rsidRPr="00610265">
            <w:rPr>
              <w:rStyle w:val="PlaceholderText"/>
              <w:lang w:val="en-GB"/>
            </w:rPr>
            <w:t>s</w:t>
          </w:r>
          <w:r>
            <w:rPr>
              <w:rStyle w:val="PlaceholderText"/>
            </w:rPr>
            <w:t>elect an element</w:t>
          </w:r>
        </w:p>
      </w:docPartBody>
    </w:docPart>
    <w:docPart>
      <w:docPartPr>
        <w:name w:val="A9C4534CF07F4DCFB8BA3ADF5CB25F2E"/>
        <w:category>
          <w:name w:val="General"/>
          <w:gallery w:val="placeholder"/>
        </w:category>
        <w:types>
          <w:type w:val="bbPlcHdr"/>
        </w:types>
        <w:behaviors>
          <w:behavior w:val="content"/>
        </w:behaviors>
        <w:guid w:val="{E80F5D41-0D7A-46A7-882A-C38295C7344B}"/>
      </w:docPartPr>
      <w:docPartBody>
        <w:p w:rsidR="00BC115C" w:rsidRDefault="00B060DF" w:rsidP="00B060DF">
          <w:pPr>
            <w:pStyle w:val="A9C4534CF07F4DCFB8BA3ADF5CB25F2E"/>
          </w:pPr>
          <w:r w:rsidRPr="00610265">
            <w:rPr>
              <w:rStyle w:val="PlaceholderText"/>
              <w:lang w:val="en-GB"/>
            </w:rPr>
            <w:t>s</w:t>
          </w:r>
          <w:r>
            <w:rPr>
              <w:rStyle w:val="PlaceholderText"/>
            </w:rPr>
            <w:t>elect an element</w:t>
          </w:r>
        </w:p>
      </w:docPartBody>
    </w:docPart>
    <w:docPart>
      <w:docPartPr>
        <w:name w:val="74FDDF5467794532BB6668488963A3FB"/>
        <w:category>
          <w:name w:val="General"/>
          <w:gallery w:val="placeholder"/>
        </w:category>
        <w:types>
          <w:type w:val="bbPlcHdr"/>
        </w:types>
        <w:behaviors>
          <w:behavior w:val="content"/>
        </w:behaviors>
        <w:guid w:val="{0B49BA4B-4649-4173-ABA8-8CF3B4599109}"/>
      </w:docPartPr>
      <w:docPartBody>
        <w:p w:rsidR="00C60E89" w:rsidRDefault="00C60E89" w:rsidP="00C60E89">
          <w:pPr>
            <w:pStyle w:val="74FDDF5467794532BB6668488963A3FB"/>
          </w:pPr>
          <w:r w:rsidRPr="00610265">
            <w:rPr>
              <w:rStyle w:val="PlaceholderText"/>
              <w:lang w:val="en-GB"/>
            </w:rPr>
            <w:t>s</w:t>
          </w:r>
          <w:r>
            <w:rPr>
              <w:rStyle w:val="PlaceholderText"/>
            </w:rPr>
            <w:t>elect an element</w:t>
          </w:r>
        </w:p>
      </w:docPartBody>
    </w:docPart>
    <w:docPart>
      <w:docPartPr>
        <w:name w:val="888F6E6F40C2474282D7CA3C1C7FC870"/>
        <w:category>
          <w:name w:val="General"/>
          <w:gallery w:val="placeholder"/>
        </w:category>
        <w:types>
          <w:type w:val="bbPlcHdr"/>
        </w:types>
        <w:behaviors>
          <w:behavior w:val="content"/>
        </w:behaviors>
        <w:guid w:val="{6BF60DB2-5881-4FCE-8ACE-DCFC133732EA}"/>
      </w:docPartPr>
      <w:docPartBody>
        <w:p w:rsidR="00C60E89" w:rsidRDefault="00C60E89" w:rsidP="00C60E89">
          <w:pPr>
            <w:pStyle w:val="888F6E6F40C2474282D7CA3C1C7FC870"/>
          </w:pPr>
          <w:r w:rsidRPr="00610265">
            <w:rPr>
              <w:rStyle w:val="PlaceholderText"/>
              <w:lang w:val="en-GB"/>
            </w:rPr>
            <w:t>s</w:t>
          </w:r>
          <w:r>
            <w:rPr>
              <w:rStyle w:val="PlaceholderText"/>
            </w:rPr>
            <w:t>elect an element</w:t>
          </w:r>
        </w:p>
      </w:docPartBody>
    </w:docPart>
    <w:docPart>
      <w:docPartPr>
        <w:name w:val="35EA1F532EC941D4AAED4FE6CDE130D4"/>
        <w:category>
          <w:name w:val="General"/>
          <w:gallery w:val="placeholder"/>
        </w:category>
        <w:types>
          <w:type w:val="bbPlcHdr"/>
        </w:types>
        <w:behaviors>
          <w:behavior w:val="content"/>
        </w:behaviors>
        <w:guid w:val="{E94052B9-4026-434B-A4F4-80F6A761FB0B}"/>
      </w:docPartPr>
      <w:docPartBody>
        <w:p w:rsidR="00C60E89" w:rsidRDefault="00C60E89" w:rsidP="00C60E89">
          <w:pPr>
            <w:pStyle w:val="35EA1F532EC941D4AAED4FE6CDE130D4"/>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131E"/>
    <w:rsid w:val="00075651"/>
    <w:rsid w:val="0008669A"/>
    <w:rsid w:val="00091AEB"/>
    <w:rsid w:val="000A7827"/>
    <w:rsid w:val="000B5E6B"/>
    <w:rsid w:val="000D58D6"/>
    <w:rsid w:val="001130FA"/>
    <w:rsid w:val="00113BC9"/>
    <w:rsid w:val="00133C09"/>
    <w:rsid w:val="001350A1"/>
    <w:rsid w:val="00136B15"/>
    <w:rsid w:val="00165BF2"/>
    <w:rsid w:val="00180E54"/>
    <w:rsid w:val="00224B1A"/>
    <w:rsid w:val="00225B91"/>
    <w:rsid w:val="00227523"/>
    <w:rsid w:val="00236AED"/>
    <w:rsid w:val="00257463"/>
    <w:rsid w:val="00263836"/>
    <w:rsid w:val="0029554D"/>
    <w:rsid w:val="002A1542"/>
    <w:rsid w:val="002C247A"/>
    <w:rsid w:val="00334EFE"/>
    <w:rsid w:val="00347874"/>
    <w:rsid w:val="00350DB8"/>
    <w:rsid w:val="00382E41"/>
    <w:rsid w:val="0039142F"/>
    <w:rsid w:val="0039210F"/>
    <w:rsid w:val="003A06D9"/>
    <w:rsid w:val="003C08C4"/>
    <w:rsid w:val="003C1316"/>
    <w:rsid w:val="003D6858"/>
    <w:rsid w:val="003F2B7D"/>
    <w:rsid w:val="00416029"/>
    <w:rsid w:val="004400F2"/>
    <w:rsid w:val="004625F5"/>
    <w:rsid w:val="0049249D"/>
    <w:rsid w:val="004B0B9A"/>
    <w:rsid w:val="004C54F8"/>
    <w:rsid w:val="004D5916"/>
    <w:rsid w:val="004F206C"/>
    <w:rsid w:val="004F2BFE"/>
    <w:rsid w:val="00547069"/>
    <w:rsid w:val="00547F8F"/>
    <w:rsid w:val="005869E9"/>
    <w:rsid w:val="0062055E"/>
    <w:rsid w:val="006915D3"/>
    <w:rsid w:val="006C7ABA"/>
    <w:rsid w:val="006C7CBA"/>
    <w:rsid w:val="006F4707"/>
    <w:rsid w:val="007234F7"/>
    <w:rsid w:val="00780919"/>
    <w:rsid w:val="00782988"/>
    <w:rsid w:val="007A3BE6"/>
    <w:rsid w:val="007A432A"/>
    <w:rsid w:val="007B28A1"/>
    <w:rsid w:val="007C4E81"/>
    <w:rsid w:val="007D079D"/>
    <w:rsid w:val="007D3C5A"/>
    <w:rsid w:val="007D72B0"/>
    <w:rsid w:val="007F0057"/>
    <w:rsid w:val="007F2F28"/>
    <w:rsid w:val="008343EF"/>
    <w:rsid w:val="008557A8"/>
    <w:rsid w:val="008B573E"/>
    <w:rsid w:val="008E6E52"/>
    <w:rsid w:val="00916882"/>
    <w:rsid w:val="0093712B"/>
    <w:rsid w:val="00953C37"/>
    <w:rsid w:val="00955C4D"/>
    <w:rsid w:val="00972C7A"/>
    <w:rsid w:val="0098340E"/>
    <w:rsid w:val="00997033"/>
    <w:rsid w:val="009C24A0"/>
    <w:rsid w:val="00A34D99"/>
    <w:rsid w:val="00A466A0"/>
    <w:rsid w:val="00A52171"/>
    <w:rsid w:val="00A52B68"/>
    <w:rsid w:val="00A6163E"/>
    <w:rsid w:val="00A647AF"/>
    <w:rsid w:val="00A81170"/>
    <w:rsid w:val="00AC3BD0"/>
    <w:rsid w:val="00AD2227"/>
    <w:rsid w:val="00B060DF"/>
    <w:rsid w:val="00B3183A"/>
    <w:rsid w:val="00B41DE4"/>
    <w:rsid w:val="00B72EB1"/>
    <w:rsid w:val="00B84043"/>
    <w:rsid w:val="00BB52E7"/>
    <w:rsid w:val="00BC06C2"/>
    <w:rsid w:val="00BC115C"/>
    <w:rsid w:val="00BD2949"/>
    <w:rsid w:val="00C002B0"/>
    <w:rsid w:val="00C07F91"/>
    <w:rsid w:val="00C51C81"/>
    <w:rsid w:val="00C60E89"/>
    <w:rsid w:val="00CA1A32"/>
    <w:rsid w:val="00CB0F82"/>
    <w:rsid w:val="00CB2B64"/>
    <w:rsid w:val="00CD4AAF"/>
    <w:rsid w:val="00D02273"/>
    <w:rsid w:val="00D42017"/>
    <w:rsid w:val="00D51E78"/>
    <w:rsid w:val="00D528C2"/>
    <w:rsid w:val="00D53A49"/>
    <w:rsid w:val="00DA12F1"/>
    <w:rsid w:val="00DB63F7"/>
    <w:rsid w:val="00DE5A5D"/>
    <w:rsid w:val="00DE5B4E"/>
    <w:rsid w:val="00E01A6F"/>
    <w:rsid w:val="00E1624A"/>
    <w:rsid w:val="00E57BAC"/>
    <w:rsid w:val="00E934C7"/>
    <w:rsid w:val="00E951F3"/>
    <w:rsid w:val="00ED6605"/>
    <w:rsid w:val="00F029AE"/>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E89"/>
    <w:rPr>
      <w:color w:val="808080"/>
    </w:rPr>
  </w:style>
  <w:style w:type="paragraph" w:customStyle="1" w:styleId="10CA60E215424D97AA42C31FE4205B20">
    <w:name w:val="10CA60E215424D97AA42C31FE4205B20"/>
    <w:rsid w:val="00B060DF"/>
    <w:rPr>
      <w:kern w:val="2"/>
      <w14:ligatures w14:val="standardContextual"/>
    </w:rPr>
  </w:style>
  <w:style w:type="paragraph" w:customStyle="1" w:styleId="A9C4534CF07F4DCFB8BA3ADF5CB25F2E">
    <w:name w:val="A9C4534CF07F4DCFB8BA3ADF5CB25F2E"/>
    <w:rsid w:val="00B060DF"/>
    <w:rPr>
      <w:kern w:val="2"/>
      <w14:ligatures w14:val="standardContextual"/>
    </w:rPr>
  </w:style>
  <w:style w:type="paragraph" w:customStyle="1" w:styleId="74FDDF5467794532BB6668488963A3FB">
    <w:name w:val="74FDDF5467794532BB6668488963A3FB"/>
    <w:rsid w:val="00C60E89"/>
    <w:rPr>
      <w:kern w:val="2"/>
      <w14:ligatures w14:val="standardContextual"/>
    </w:rPr>
  </w:style>
  <w:style w:type="paragraph" w:customStyle="1" w:styleId="888F6E6F40C2474282D7CA3C1C7FC870">
    <w:name w:val="888F6E6F40C2474282D7CA3C1C7FC870"/>
    <w:rsid w:val="00C60E89"/>
    <w:rPr>
      <w:kern w:val="2"/>
      <w14:ligatures w14:val="standardContextual"/>
    </w:rPr>
  </w:style>
  <w:style w:type="paragraph" w:customStyle="1" w:styleId="35EA1F532EC941D4AAED4FE6CDE130D4">
    <w:name w:val="35EA1F532EC941D4AAED4FE6CDE130D4"/>
    <w:rsid w:val="00C60E8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b65fac4cfc22df84d1df31d9d7120b53">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85072189f7fa17e5f8a850d0de57d0d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3.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4.xml><?xml version="1.0" encoding="utf-8"?>
<ds:datastoreItem xmlns:ds="http://schemas.openxmlformats.org/officeDocument/2006/customXml" ds:itemID="{AD9BE528-9A0C-4D36-B7C7-208BFE350682}"/>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15</Pages>
  <Words>5379</Words>
  <Characters>31538</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36844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Sedochenko, Yuliia GIZ UA</cp:lastModifiedBy>
  <cp:revision>36</cp:revision>
  <cp:lastPrinted>2018-06-02T23:44:00Z</cp:lastPrinted>
  <dcterms:created xsi:type="dcterms:W3CDTF">2024-11-14T11:06:00Z</dcterms:created>
  <dcterms:modified xsi:type="dcterms:W3CDTF">2024-11-18T14:54:00Z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